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F9343" w14:textId="77777777" w:rsidR="00DF2851" w:rsidRDefault="00DF2851" w:rsidP="00DF2851">
      <w:pPr>
        <w:spacing w:after="60"/>
        <w:rPr>
          <w:rFonts w:ascii="Arial" w:hAnsi="Arial" w:cs="Arial"/>
          <w:b/>
          <w:sz w:val="24"/>
          <w:szCs w:val="24"/>
        </w:rPr>
      </w:pPr>
      <w:r>
        <w:rPr>
          <w:rFonts w:ascii="Arial" w:hAnsi="Arial" w:cs="Arial"/>
          <w:b/>
          <w:noProof/>
          <w:sz w:val="24"/>
          <w:szCs w:val="24"/>
          <w:lang w:eastAsia="sl-SI"/>
        </w:rPr>
        <w:drawing>
          <wp:anchor distT="0" distB="0" distL="114300" distR="114300" simplePos="0" relativeHeight="251659264" behindDoc="0" locked="0" layoutInCell="1" allowOverlap="1" wp14:anchorId="03BF6FFC" wp14:editId="6237B724">
            <wp:simplePos x="0" y="0"/>
            <wp:positionH relativeFrom="column">
              <wp:posOffset>1880870</wp:posOffset>
            </wp:positionH>
            <wp:positionV relativeFrom="paragraph">
              <wp:posOffset>-624205</wp:posOffset>
            </wp:positionV>
            <wp:extent cx="2286000" cy="1651000"/>
            <wp:effectExtent l="0" t="0" r="0" b="635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651000"/>
                    </a:xfrm>
                    <a:prstGeom prst="rect">
                      <a:avLst/>
                    </a:prstGeom>
                    <a:noFill/>
                  </pic:spPr>
                </pic:pic>
              </a:graphicData>
            </a:graphic>
            <wp14:sizeRelH relativeFrom="page">
              <wp14:pctWidth>0</wp14:pctWidth>
            </wp14:sizeRelH>
            <wp14:sizeRelV relativeFrom="page">
              <wp14:pctHeight>0</wp14:pctHeight>
            </wp14:sizeRelV>
          </wp:anchor>
        </w:drawing>
      </w:r>
    </w:p>
    <w:p w14:paraId="236139B9" w14:textId="77777777" w:rsidR="00DF2851" w:rsidRDefault="00DF2851" w:rsidP="00DF2851">
      <w:pPr>
        <w:spacing w:after="60"/>
        <w:rPr>
          <w:rFonts w:ascii="Arial" w:hAnsi="Arial" w:cs="Arial"/>
          <w:b/>
          <w:sz w:val="24"/>
          <w:szCs w:val="24"/>
        </w:rPr>
      </w:pPr>
    </w:p>
    <w:p w14:paraId="63F03384" w14:textId="77777777" w:rsidR="00DF2851" w:rsidRDefault="00DF2851" w:rsidP="00DF2851">
      <w:pPr>
        <w:spacing w:after="60"/>
        <w:rPr>
          <w:rFonts w:ascii="Arial" w:hAnsi="Arial" w:cs="Arial"/>
          <w:b/>
          <w:sz w:val="24"/>
          <w:szCs w:val="24"/>
        </w:rPr>
      </w:pPr>
    </w:p>
    <w:p w14:paraId="10F52978" w14:textId="77777777" w:rsidR="00DF2851" w:rsidRDefault="00DF2851" w:rsidP="00DF2851">
      <w:pPr>
        <w:spacing w:after="60"/>
        <w:rPr>
          <w:rFonts w:ascii="Arial" w:hAnsi="Arial" w:cs="Arial"/>
          <w:b/>
          <w:sz w:val="24"/>
          <w:szCs w:val="24"/>
        </w:rPr>
      </w:pPr>
    </w:p>
    <w:p w14:paraId="2844A441" w14:textId="77777777" w:rsidR="00DF2851" w:rsidRDefault="00DF2851" w:rsidP="00DF2851">
      <w:pPr>
        <w:spacing w:after="60"/>
        <w:rPr>
          <w:rFonts w:ascii="Arial" w:hAnsi="Arial" w:cs="Arial"/>
          <w:b/>
          <w:sz w:val="24"/>
          <w:szCs w:val="24"/>
        </w:rPr>
      </w:pPr>
    </w:p>
    <w:p w14:paraId="6C5E2C46" w14:textId="3AFB8E68" w:rsidR="00DF2851" w:rsidRDefault="00DF2851" w:rsidP="00DF2851">
      <w:pPr>
        <w:spacing w:after="60"/>
        <w:rPr>
          <w:rFonts w:ascii="Arial" w:hAnsi="Arial" w:cs="Arial"/>
          <w:b/>
          <w:sz w:val="24"/>
          <w:szCs w:val="24"/>
        </w:rPr>
      </w:pPr>
    </w:p>
    <w:p w14:paraId="5F930B17" w14:textId="34E27341" w:rsidR="00776D25" w:rsidRDefault="00776D25" w:rsidP="00DF2851">
      <w:pPr>
        <w:spacing w:after="60"/>
        <w:rPr>
          <w:rFonts w:ascii="Arial" w:hAnsi="Arial" w:cs="Arial"/>
          <w:b/>
          <w:sz w:val="24"/>
          <w:szCs w:val="24"/>
        </w:rPr>
      </w:pPr>
      <w:r>
        <w:rPr>
          <w:rFonts w:ascii="Arial" w:hAnsi="Arial" w:cs="Arial"/>
          <w:b/>
          <w:sz w:val="24"/>
          <w:szCs w:val="24"/>
        </w:rPr>
        <w:t>VLADA REPUBLIKE SLOVENIJE</w:t>
      </w:r>
    </w:p>
    <w:p w14:paraId="28C0193F" w14:textId="4F0063A4" w:rsidR="008016BA" w:rsidRDefault="00776D25" w:rsidP="00DF2851">
      <w:pPr>
        <w:spacing w:after="60"/>
        <w:rPr>
          <w:rFonts w:ascii="Arial" w:hAnsi="Arial" w:cs="Arial"/>
          <w:b/>
          <w:sz w:val="24"/>
          <w:szCs w:val="24"/>
        </w:rPr>
      </w:pPr>
      <w:r>
        <w:rPr>
          <w:rFonts w:ascii="Arial" w:hAnsi="Arial" w:cs="Arial"/>
          <w:b/>
          <w:sz w:val="24"/>
          <w:szCs w:val="24"/>
        </w:rPr>
        <w:t>MINISTRSTVO ZA FINANCE</w:t>
      </w:r>
    </w:p>
    <w:p w14:paraId="5CFB69F6" w14:textId="79B58869" w:rsidR="00776D25" w:rsidRDefault="00776D25" w:rsidP="00DF2851">
      <w:pPr>
        <w:spacing w:after="60"/>
        <w:rPr>
          <w:rFonts w:ascii="Arial" w:hAnsi="Arial" w:cs="Arial"/>
          <w:b/>
          <w:sz w:val="24"/>
          <w:szCs w:val="24"/>
        </w:rPr>
      </w:pPr>
      <w:r>
        <w:rPr>
          <w:rFonts w:ascii="Arial" w:hAnsi="Arial" w:cs="Arial"/>
          <w:b/>
          <w:sz w:val="24"/>
          <w:szCs w:val="24"/>
        </w:rPr>
        <w:t>MINISTRSTVO ZA DELO, DRUŽINO, SOCIALNE ZADEVE IN ENAKE MOŽNOSTI</w:t>
      </w:r>
    </w:p>
    <w:p w14:paraId="443F1D9A" w14:textId="0C986054" w:rsidR="00776D25" w:rsidRDefault="00776D25" w:rsidP="00DF2851">
      <w:pPr>
        <w:spacing w:after="60"/>
        <w:rPr>
          <w:rFonts w:ascii="Arial" w:hAnsi="Arial" w:cs="Arial"/>
          <w:b/>
          <w:sz w:val="24"/>
          <w:szCs w:val="24"/>
        </w:rPr>
      </w:pPr>
      <w:r>
        <w:rPr>
          <w:rFonts w:ascii="Arial" w:hAnsi="Arial" w:cs="Arial"/>
          <w:b/>
          <w:sz w:val="24"/>
          <w:szCs w:val="24"/>
        </w:rPr>
        <w:t>MINISTRSTVO ZA GOSPODARSKI RAZVOJ IN TEHNOLOGIJO</w:t>
      </w:r>
    </w:p>
    <w:p w14:paraId="5E6BDBD3" w14:textId="77777777" w:rsidR="00DF2851" w:rsidRDefault="00DF2851" w:rsidP="00DF2851">
      <w:pPr>
        <w:rPr>
          <w:rFonts w:ascii="Arial" w:hAnsi="Arial" w:cs="Arial"/>
          <w:sz w:val="24"/>
          <w:szCs w:val="24"/>
        </w:rPr>
      </w:pPr>
    </w:p>
    <w:p w14:paraId="6ADD070A" w14:textId="77777777" w:rsidR="00DF2851" w:rsidRPr="00DB00E6" w:rsidRDefault="00DF2851" w:rsidP="00DF2851">
      <w:pPr>
        <w:rPr>
          <w:rFonts w:ascii="Arial" w:eastAsia="Arial" w:hAnsi="Arial" w:cs="Arial"/>
          <w:sz w:val="24"/>
          <w:szCs w:val="24"/>
        </w:rPr>
      </w:pPr>
    </w:p>
    <w:p w14:paraId="3C63FF39" w14:textId="72050430" w:rsidR="00DF2851" w:rsidRPr="00DB00E6" w:rsidRDefault="00DF2851" w:rsidP="00DF2851">
      <w:pPr>
        <w:rPr>
          <w:rFonts w:ascii="Arial" w:eastAsia="Arial" w:hAnsi="Arial" w:cs="Arial"/>
          <w:sz w:val="24"/>
          <w:szCs w:val="24"/>
        </w:rPr>
      </w:pPr>
      <w:r w:rsidRPr="00DB00E6">
        <w:rPr>
          <w:rFonts w:ascii="Arial" w:hAnsi="Arial" w:cs="Arial"/>
          <w:sz w:val="24"/>
          <w:szCs w:val="24"/>
        </w:rPr>
        <w:t xml:space="preserve">Ljubljana, </w:t>
      </w:r>
      <w:r w:rsidR="001E4029">
        <w:rPr>
          <w:rFonts w:ascii="Arial" w:hAnsi="Arial" w:cs="Arial"/>
          <w:sz w:val="24"/>
          <w:szCs w:val="24"/>
        </w:rPr>
        <w:t>2</w:t>
      </w:r>
      <w:r w:rsidR="000A481C">
        <w:rPr>
          <w:rFonts w:ascii="Arial" w:hAnsi="Arial" w:cs="Arial"/>
          <w:sz w:val="24"/>
          <w:szCs w:val="24"/>
        </w:rPr>
        <w:t>.12</w:t>
      </w:r>
      <w:r>
        <w:rPr>
          <w:rFonts w:ascii="Arial" w:hAnsi="Arial" w:cs="Arial"/>
          <w:sz w:val="24"/>
          <w:szCs w:val="24"/>
        </w:rPr>
        <w:t>.2020</w:t>
      </w:r>
    </w:p>
    <w:p w14:paraId="6342F975" w14:textId="77777777" w:rsidR="00DF2851" w:rsidRDefault="00DF2851" w:rsidP="00DF2851">
      <w:pPr>
        <w:spacing w:after="60"/>
        <w:rPr>
          <w:rFonts w:ascii="Arial" w:hAnsi="Arial" w:cs="Arial"/>
          <w:sz w:val="24"/>
          <w:szCs w:val="24"/>
        </w:rPr>
      </w:pPr>
    </w:p>
    <w:p w14:paraId="1B68EFD9" w14:textId="77777777" w:rsidR="00DF2851" w:rsidRPr="00DB00E6" w:rsidRDefault="00DF2851" w:rsidP="00DF2851">
      <w:pPr>
        <w:spacing w:after="60"/>
        <w:rPr>
          <w:rFonts w:ascii="Arial" w:hAnsi="Arial" w:cs="Arial"/>
          <w:sz w:val="24"/>
          <w:szCs w:val="24"/>
        </w:rPr>
      </w:pPr>
    </w:p>
    <w:p w14:paraId="23C6125A" w14:textId="24B67B96" w:rsidR="00DF2851" w:rsidRPr="00DB00E6" w:rsidRDefault="00DF2851" w:rsidP="00745133">
      <w:pPr>
        <w:spacing w:after="60"/>
        <w:ind w:left="993" w:hanging="993"/>
        <w:rPr>
          <w:rFonts w:ascii="Arial" w:hAnsi="Arial" w:cs="Arial"/>
          <w:b/>
          <w:sz w:val="24"/>
          <w:szCs w:val="24"/>
        </w:rPr>
      </w:pPr>
      <w:r>
        <w:rPr>
          <w:rFonts w:ascii="Arial" w:hAnsi="Arial" w:cs="Arial"/>
          <w:b/>
          <w:sz w:val="24"/>
          <w:szCs w:val="24"/>
        </w:rPr>
        <w:t xml:space="preserve">Zadeva: </w:t>
      </w:r>
      <w:r w:rsidR="00E62D27">
        <w:rPr>
          <w:rFonts w:ascii="Arial" w:hAnsi="Arial" w:cs="Arial"/>
          <w:b/>
          <w:sz w:val="24"/>
          <w:szCs w:val="24"/>
        </w:rPr>
        <w:t>Postopek priprave in usklajevanja PKP7 in p</w:t>
      </w:r>
      <w:r w:rsidR="00443251">
        <w:rPr>
          <w:rFonts w:ascii="Arial" w:hAnsi="Arial" w:cs="Arial"/>
          <w:b/>
          <w:sz w:val="24"/>
          <w:szCs w:val="24"/>
        </w:rPr>
        <w:t xml:space="preserve">redlogi </w:t>
      </w:r>
      <w:r w:rsidR="000A481C">
        <w:rPr>
          <w:rFonts w:ascii="Arial" w:hAnsi="Arial" w:cs="Arial"/>
          <w:b/>
          <w:sz w:val="24"/>
          <w:szCs w:val="24"/>
        </w:rPr>
        <w:t xml:space="preserve">KSS PERGAM za PKP7 </w:t>
      </w:r>
    </w:p>
    <w:p w14:paraId="00BADB38" w14:textId="5D531695" w:rsidR="00DF2851" w:rsidRDefault="00DF2851" w:rsidP="00DF2851">
      <w:pPr>
        <w:spacing w:after="60"/>
        <w:rPr>
          <w:rFonts w:ascii="Arial" w:hAnsi="Arial" w:cs="Arial"/>
          <w:sz w:val="24"/>
          <w:szCs w:val="24"/>
        </w:rPr>
      </w:pPr>
    </w:p>
    <w:p w14:paraId="579645AB" w14:textId="77777777" w:rsidR="00776D25" w:rsidRDefault="00776D25" w:rsidP="00DF2851">
      <w:pPr>
        <w:spacing w:after="60"/>
        <w:rPr>
          <w:rFonts w:ascii="Arial" w:hAnsi="Arial" w:cs="Arial"/>
          <w:sz w:val="24"/>
          <w:szCs w:val="24"/>
        </w:rPr>
      </w:pPr>
    </w:p>
    <w:p w14:paraId="31D46567" w14:textId="22B38DC9" w:rsidR="0000444A" w:rsidRDefault="00EC7F27" w:rsidP="00EC7F27">
      <w:pPr>
        <w:spacing w:after="60"/>
        <w:jc w:val="both"/>
        <w:rPr>
          <w:rFonts w:ascii="Arial" w:hAnsi="Arial" w:cs="Arial"/>
          <w:sz w:val="24"/>
          <w:szCs w:val="24"/>
        </w:rPr>
      </w:pPr>
      <w:r>
        <w:rPr>
          <w:rFonts w:ascii="Arial" w:hAnsi="Arial" w:cs="Arial"/>
          <w:sz w:val="24"/>
          <w:szCs w:val="24"/>
        </w:rPr>
        <w:t>Spoštovan</w:t>
      </w:r>
      <w:r w:rsidR="00776D25">
        <w:rPr>
          <w:rFonts w:ascii="Arial" w:hAnsi="Arial" w:cs="Arial"/>
          <w:sz w:val="24"/>
          <w:szCs w:val="24"/>
        </w:rPr>
        <w:t>i</w:t>
      </w:r>
      <w:r>
        <w:rPr>
          <w:rFonts w:ascii="Arial" w:hAnsi="Arial" w:cs="Arial"/>
          <w:sz w:val="24"/>
          <w:szCs w:val="24"/>
        </w:rPr>
        <w:t>!</w:t>
      </w:r>
    </w:p>
    <w:p w14:paraId="6254B162" w14:textId="77777777" w:rsidR="00EC7F27" w:rsidRDefault="00EC7F27" w:rsidP="00EC7F27">
      <w:pPr>
        <w:spacing w:after="60"/>
        <w:jc w:val="both"/>
        <w:rPr>
          <w:rFonts w:ascii="Arial" w:hAnsi="Arial" w:cs="Arial"/>
          <w:sz w:val="24"/>
          <w:szCs w:val="24"/>
        </w:rPr>
      </w:pPr>
    </w:p>
    <w:p w14:paraId="2A194E19" w14:textId="7E4C35A6" w:rsidR="00651D32" w:rsidRDefault="00916CC2" w:rsidP="00EC7F27">
      <w:pPr>
        <w:spacing w:after="60"/>
        <w:jc w:val="both"/>
        <w:rPr>
          <w:rFonts w:ascii="Arial" w:hAnsi="Arial" w:cs="Arial"/>
          <w:sz w:val="24"/>
          <w:szCs w:val="24"/>
        </w:rPr>
      </w:pPr>
      <w:r>
        <w:rPr>
          <w:rFonts w:ascii="Arial" w:hAnsi="Arial" w:cs="Arial"/>
          <w:sz w:val="24"/>
          <w:szCs w:val="24"/>
        </w:rPr>
        <w:t>v</w:t>
      </w:r>
      <w:r w:rsidR="00651D32">
        <w:rPr>
          <w:rFonts w:ascii="Arial" w:hAnsi="Arial" w:cs="Arial"/>
          <w:sz w:val="24"/>
          <w:szCs w:val="24"/>
        </w:rPr>
        <w:t xml:space="preserve"> KSS PERGAM ugotavljamo, da se ponovno ponavlja zgodba sprejemanja preteklih PKP-jev z izključevanjem sindikatov iz postopka priprave in usklajevanja rešitev interventnih ukrepov in tako takšen način postaja ustaljen vzorec, ki je za KSS PERGAM popolnoma nesprejemljiv. Ne pristajamo na neenakopravno obravnavo socialnih partnerjev, kjer se eden od socialnih partnerjev vključen v  pripravo in usklajevanje zakonodaje, kot se je to zgodilo v primeru PKP6, ko so bile delodajalske organizacije v postopek vključene preko Sveta za konkurenčnost, za razliko od sindikatov, enako pa se ponavlja v primeru PKP7. Posebej se nam zdi takšno ravnanje zavržno glede na dejstvo, da smo sindikati pravočasno in večkrat pozivali in predlagali ustanovitev pogajalske skupine za PKP7, čemur je vladna stran, na čelu z Ministrstvom za delo, družino, socialne zadeve in enake možnosti nasprotovalo. Očitno z namenom izključitve socialnih partnerjev</w:t>
      </w:r>
      <w:r>
        <w:rPr>
          <w:rFonts w:ascii="Arial" w:hAnsi="Arial" w:cs="Arial"/>
          <w:sz w:val="24"/>
          <w:szCs w:val="24"/>
        </w:rPr>
        <w:t xml:space="preserve"> oziroma sindikatov</w:t>
      </w:r>
      <w:r w:rsidR="00651D32">
        <w:rPr>
          <w:rFonts w:ascii="Arial" w:hAnsi="Arial" w:cs="Arial"/>
          <w:sz w:val="24"/>
          <w:szCs w:val="24"/>
        </w:rPr>
        <w:t xml:space="preserve"> iz postopka priprave in usklajevanja PKP7. </w:t>
      </w:r>
    </w:p>
    <w:p w14:paraId="35281597" w14:textId="5DD100B8" w:rsidR="00651D32" w:rsidRDefault="00651D32" w:rsidP="00EC7F27">
      <w:pPr>
        <w:spacing w:after="60"/>
        <w:jc w:val="both"/>
        <w:rPr>
          <w:rFonts w:ascii="Arial" w:hAnsi="Arial" w:cs="Arial"/>
          <w:sz w:val="24"/>
          <w:szCs w:val="24"/>
        </w:rPr>
      </w:pPr>
    </w:p>
    <w:p w14:paraId="36157BE5" w14:textId="01B20E00" w:rsidR="00651D32" w:rsidRDefault="00651D32" w:rsidP="00EC7F27">
      <w:pPr>
        <w:spacing w:after="60"/>
        <w:jc w:val="both"/>
        <w:rPr>
          <w:rFonts w:ascii="Arial" w:hAnsi="Arial" w:cs="Arial"/>
          <w:sz w:val="24"/>
          <w:szCs w:val="24"/>
        </w:rPr>
      </w:pPr>
      <w:r>
        <w:rPr>
          <w:rFonts w:ascii="Arial" w:hAnsi="Arial" w:cs="Arial"/>
          <w:sz w:val="24"/>
          <w:szCs w:val="24"/>
        </w:rPr>
        <w:t xml:space="preserve">Osrednje mesto za socialni dialog je Ekonomsko socialni svet, ustanovljen po dogovoru treh enakopravnih partnerjev, delodajalskih organizacij, sindikalnih central in Vlade. Soglasno smo dogovorili tudi pravila o delovanju Ekonomsko socialnega sveta. Pozivamo Vlado, </w:t>
      </w:r>
      <w:r w:rsidR="00AD0397">
        <w:rPr>
          <w:rFonts w:ascii="Arial" w:hAnsi="Arial" w:cs="Arial"/>
          <w:sz w:val="24"/>
          <w:szCs w:val="24"/>
        </w:rPr>
        <w:t>da</w:t>
      </w:r>
      <w:r>
        <w:rPr>
          <w:rFonts w:ascii="Arial" w:hAnsi="Arial" w:cs="Arial"/>
          <w:sz w:val="24"/>
          <w:szCs w:val="24"/>
        </w:rPr>
        <w:t xml:space="preserve"> akte, ki spadajo v pristojnost ESS tam tudi usklajuje, če pa se je odločila, da ne namerava več delovati v okviru ESS in spoštovati njegovih pravil, pa </w:t>
      </w:r>
      <w:r w:rsidR="00AD0397">
        <w:rPr>
          <w:rFonts w:ascii="Arial" w:hAnsi="Arial" w:cs="Arial"/>
          <w:sz w:val="24"/>
          <w:szCs w:val="24"/>
        </w:rPr>
        <w:t>nam to nedvoumno sporoči.</w:t>
      </w:r>
    </w:p>
    <w:p w14:paraId="73F76D63" w14:textId="77777777" w:rsidR="00AD0397" w:rsidRDefault="00AD0397" w:rsidP="00EC7F27">
      <w:pPr>
        <w:spacing w:after="60"/>
        <w:jc w:val="both"/>
        <w:rPr>
          <w:rFonts w:ascii="Arial" w:hAnsi="Arial" w:cs="Arial"/>
          <w:sz w:val="24"/>
          <w:szCs w:val="24"/>
        </w:rPr>
      </w:pPr>
    </w:p>
    <w:p w14:paraId="41A8C08F" w14:textId="59FCD8E0" w:rsidR="00776D25" w:rsidRDefault="00776D25" w:rsidP="00EC7F27">
      <w:pPr>
        <w:spacing w:after="60"/>
        <w:jc w:val="both"/>
        <w:rPr>
          <w:rFonts w:ascii="Arial" w:hAnsi="Arial" w:cs="Arial"/>
          <w:sz w:val="24"/>
          <w:szCs w:val="24"/>
        </w:rPr>
      </w:pPr>
      <w:r>
        <w:rPr>
          <w:rFonts w:ascii="Arial" w:hAnsi="Arial" w:cs="Arial"/>
          <w:sz w:val="24"/>
          <w:szCs w:val="24"/>
        </w:rPr>
        <w:t>Glede na to, da so predstavniki Vlade p</w:t>
      </w:r>
      <w:r w:rsidR="000A481C">
        <w:rPr>
          <w:rFonts w:ascii="Arial" w:hAnsi="Arial" w:cs="Arial"/>
          <w:sz w:val="24"/>
          <w:szCs w:val="24"/>
        </w:rPr>
        <w:t xml:space="preserve">raktično takoj po sprejemu PKP6 </w:t>
      </w:r>
      <w:r>
        <w:rPr>
          <w:rFonts w:ascii="Arial" w:hAnsi="Arial" w:cs="Arial"/>
          <w:sz w:val="24"/>
          <w:szCs w:val="24"/>
        </w:rPr>
        <w:t xml:space="preserve">napovedali skorajšnjo pripravo </w:t>
      </w:r>
      <w:r w:rsidR="000A481C">
        <w:rPr>
          <w:rFonts w:ascii="Arial" w:hAnsi="Arial" w:cs="Arial"/>
          <w:sz w:val="24"/>
          <w:szCs w:val="24"/>
        </w:rPr>
        <w:t>sedm</w:t>
      </w:r>
      <w:r>
        <w:rPr>
          <w:rFonts w:ascii="Arial" w:hAnsi="Arial" w:cs="Arial"/>
          <w:sz w:val="24"/>
          <w:szCs w:val="24"/>
        </w:rPr>
        <w:t>ega</w:t>
      </w:r>
      <w:r w:rsidR="000A481C">
        <w:rPr>
          <w:rFonts w:ascii="Arial" w:hAnsi="Arial" w:cs="Arial"/>
          <w:sz w:val="24"/>
          <w:szCs w:val="24"/>
        </w:rPr>
        <w:t xml:space="preserve"> </w:t>
      </w:r>
      <w:proofErr w:type="spellStart"/>
      <w:r w:rsidR="000A481C">
        <w:rPr>
          <w:rFonts w:ascii="Arial" w:hAnsi="Arial" w:cs="Arial"/>
          <w:sz w:val="24"/>
          <w:szCs w:val="24"/>
        </w:rPr>
        <w:t>protikoronsk</w:t>
      </w:r>
      <w:r>
        <w:rPr>
          <w:rFonts w:ascii="Arial" w:hAnsi="Arial" w:cs="Arial"/>
          <w:sz w:val="24"/>
          <w:szCs w:val="24"/>
        </w:rPr>
        <w:t>ega</w:t>
      </w:r>
      <w:proofErr w:type="spellEnd"/>
      <w:r w:rsidR="000A481C">
        <w:rPr>
          <w:rFonts w:ascii="Arial" w:hAnsi="Arial" w:cs="Arial"/>
          <w:sz w:val="24"/>
          <w:szCs w:val="24"/>
        </w:rPr>
        <w:t xml:space="preserve"> interventn</w:t>
      </w:r>
      <w:r>
        <w:rPr>
          <w:rFonts w:ascii="Arial" w:hAnsi="Arial" w:cs="Arial"/>
          <w:sz w:val="24"/>
          <w:szCs w:val="24"/>
        </w:rPr>
        <w:t>ega</w:t>
      </w:r>
      <w:r w:rsidR="000A481C">
        <w:rPr>
          <w:rFonts w:ascii="Arial" w:hAnsi="Arial" w:cs="Arial"/>
          <w:sz w:val="24"/>
          <w:szCs w:val="24"/>
        </w:rPr>
        <w:t xml:space="preserve"> zakonsk</w:t>
      </w:r>
      <w:r>
        <w:rPr>
          <w:rFonts w:ascii="Arial" w:hAnsi="Arial" w:cs="Arial"/>
          <w:sz w:val="24"/>
          <w:szCs w:val="24"/>
        </w:rPr>
        <w:t>ega</w:t>
      </w:r>
      <w:r w:rsidR="000A481C">
        <w:rPr>
          <w:rFonts w:ascii="Arial" w:hAnsi="Arial" w:cs="Arial"/>
          <w:sz w:val="24"/>
          <w:szCs w:val="24"/>
        </w:rPr>
        <w:t xml:space="preserve"> paket</w:t>
      </w:r>
      <w:r>
        <w:rPr>
          <w:rFonts w:ascii="Arial" w:hAnsi="Arial" w:cs="Arial"/>
          <w:sz w:val="24"/>
          <w:szCs w:val="24"/>
        </w:rPr>
        <w:t xml:space="preserve">a (PKP7), v </w:t>
      </w:r>
      <w:r w:rsidR="000A481C">
        <w:rPr>
          <w:rFonts w:ascii="Arial" w:hAnsi="Arial" w:cs="Arial"/>
          <w:sz w:val="24"/>
          <w:szCs w:val="24"/>
        </w:rPr>
        <w:t xml:space="preserve"> medijih </w:t>
      </w:r>
      <w:r>
        <w:rPr>
          <w:rFonts w:ascii="Arial" w:hAnsi="Arial" w:cs="Arial"/>
          <w:sz w:val="24"/>
          <w:szCs w:val="24"/>
        </w:rPr>
        <w:t xml:space="preserve">pa smo že zasledili nekatere predloge, o katerih naj bi razmišljala Vlada pri pripravi PKP7, v KSS PERGAM </w:t>
      </w:r>
      <w:r w:rsidR="00AD0397">
        <w:rPr>
          <w:rFonts w:ascii="Arial" w:hAnsi="Arial" w:cs="Arial"/>
          <w:sz w:val="24"/>
          <w:szCs w:val="24"/>
        </w:rPr>
        <w:t xml:space="preserve">skladno z zgoraj navedenim </w:t>
      </w:r>
      <w:r>
        <w:rPr>
          <w:rFonts w:ascii="Arial" w:hAnsi="Arial" w:cs="Arial"/>
          <w:sz w:val="24"/>
          <w:szCs w:val="24"/>
        </w:rPr>
        <w:t xml:space="preserve">pričakujemo takojšnjo vključitev socialnih partnerjev v pripravo in usklajevanje predloga PKP7 in aktivno vključevanje socialnih partnerjev v evalvacijo prejšnjih PKP-jev in pripravo </w:t>
      </w:r>
      <w:r w:rsidR="00D37DFE">
        <w:rPr>
          <w:rFonts w:ascii="Arial" w:hAnsi="Arial" w:cs="Arial"/>
          <w:sz w:val="24"/>
          <w:szCs w:val="24"/>
        </w:rPr>
        <w:t xml:space="preserve">tudi morebitnih </w:t>
      </w:r>
      <w:r>
        <w:rPr>
          <w:rFonts w:ascii="Arial" w:hAnsi="Arial" w:cs="Arial"/>
          <w:sz w:val="24"/>
          <w:szCs w:val="24"/>
        </w:rPr>
        <w:t>novih</w:t>
      </w:r>
      <w:r w:rsidR="00D37DFE">
        <w:rPr>
          <w:rFonts w:ascii="Arial" w:hAnsi="Arial" w:cs="Arial"/>
          <w:sz w:val="24"/>
          <w:szCs w:val="24"/>
        </w:rPr>
        <w:t xml:space="preserve"> interventnih ukrepov, ki utegnejo slediti PKP7</w:t>
      </w:r>
      <w:r>
        <w:rPr>
          <w:rFonts w:ascii="Arial" w:hAnsi="Arial" w:cs="Arial"/>
          <w:sz w:val="24"/>
          <w:szCs w:val="24"/>
        </w:rPr>
        <w:t xml:space="preserve">. </w:t>
      </w:r>
    </w:p>
    <w:p w14:paraId="6DFABDFD" w14:textId="77777777" w:rsidR="00776D25" w:rsidRDefault="00776D25" w:rsidP="00EC7F27">
      <w:pPr>
        <w:spacing w:after="60"/>
        <w:jc w:val="both"/>
        <w:rPr>
          <w:rFonts w:ascii="Arial" w:hAnsi="Arial" w:cs="Arial"/>
          <w:sz w:val="24"/>
          <w:szCs w:val="24"/>
        </w:rPr>
      </w:pPr>
    </w:p>
    <w:p w14:paraId="19A3E918" w14:textId="2A4A92D1" w:rsidR="000A481C" w:rsidRDefault="00776D25" w:rsidP="00EC7F27">
      <w:pPr>
        <w:spacing w:after="60"/>
        <w:jc w:val="both"/>
        <w:rPr>
          <w:rFonts w:ascii="Arial" w:hAnsi="Arial" w:cs="Arial"/>
          <w:sz w:val="24"/>
          <w:szCs w:val="24"/>
        </w:rPr>
      </w:pPr>
      <w:r>
        <w:rPr>
          <w:rFonts w:ascii="Arial" w:hAnsi="Arial" w:cs="Arial"/>
          <w:sz w:val="24"/>
          <w:szCs w:val="24"/>
        </w:rPr>
        <w:t>Uvodoma ponovno poudarjamo, da v KSS PERGAM ostro nasprotujemo vključitvi predloga zamrznitve minimalne plače v PKP7, na kar smo skupaj z ostalimi sindikalnimi centralami opozorili že ob sprejemanju PKP6, ko so se že pojavljali takšni predlogi, zlasti s strani delodajalskih organizacij</w:t>
      </w:r>
      <w:r w:rsidR="00AD0397">
        <w:rPr>
          <w:rFonts w:ascii="Arial" w:hAnsi="Arial" w:cs="Arial"/>
          <w:sz w:val="24"/>
          <w:szCs w:val="24"/>
        </w:rPr>
        <w:t>, predlogom v smeri zamrznitve pa bomo nasprotovali z vsemi zakonitimi sredstvi.</w:t>
      </w:r>
    </w:p>
    <w:p w14:paraId="7417CDE9" w14:textId="5043651F" w:rsidR="00776D25" w:rsidRDefault="00776D25" w:rsidP="00EC7F27">
      <w:pPr>
        <w:spacing w:after="60"/>
        <w:jc w:val="both"/>
        <w:rPr>
          <w:rFonts w:ascii="Arial" w:hAnsi="Arial" w:cs="Arial"/>
          <w:sz w:val="24"/>
          <w:szCs w:val="24"/>
        </w:rPr>
      </w:pPr>
    </w:p>
    <w:p w14:paraId="448B2B4E" w14:textId="31221BDF" w:rsidR="00776D25" w:rsidRDefault="00776D25" w:rsidP="00EC7F27">
      <w:pPr>
        <w:spacing w:after="60"/>
        <w:jc w:val="both"/>
        <w:rPr>
          <w:rFonts w:ascii="Arial" w:hAnsi="Arial" w:cs="Arial"/>
          <w:sz w:val="24"/>
          <w:szCs w:val="24"/>
        </w:rPr>
      </w:pPr>
      <w:r>
        <w:rPr>
          <w:rFonts w:ascii="Arial" w:hAnsi="Arial" w:cs="Arial"/>
          <w:sz w:val="24"/>
          <w:szCs w:val="24"/>
        </w:rPr>
        <w:t>V KSS PERGAM smo oblikovali tudi nekatere predloge, za katere predlagamo, da se jih vključi v predlog PKP7. Gre za nekatere popravke dosedanjih PKP-jev na eni strani in za nekatere nove predloge, za katere menimo, da bi jih bilo potrebno ali smiselno vključiti v PKP7.</w:t>
      </w:r>
    </w:p>
    <w:p w14:paraId="04941953" w14:textId="77777777" w:rsidR="00776D25" w:rsidRDefault="00776D25" w:rsidP="00EC7F27">
      <w:pPr>
        <w:spacing w:after="60"/>
        <w:jc w:val="both"/>
        <w:rPr>
          <w:rFonts w:ascii="Arial" w:hAnsi="Arial" w:cs="Arial"/>
          <w:sz w:val="24"/>
          <w:szCs w:val="24"/>
        </w:rPr>
      </w:pPr>
    </w:p>
    <w:p w14:paraId="648C8D8E" w14:textId="4FED0259" w:rsidR="007913C9" w:rsidRDefault="00776D25" w:rsidP="000A481C">
      <w:pPr>
        <w:spacing w:after="60"/>
        <w:jc w:val="both"/>
        <w:rPr>
          <w:rFonts w:ascii="Arial" w:hAnsi="Arial" w:cs="Arial"/>
          <w:sz w:val="24"/>
          <w:szCs w:val="24"/>
        </w:rPr>
      </w:pPr>
      <w:r>
        <w:rPr>
          <w:rFonts w:ascii="Arial" w:hAnsi="Arial" w:cs="Arial"/>
          <w:sz w:val="24"/>
          <w:szCs w:val="24"/>
        </w:rPr>
        <w:t>Naši predlogi za vključitev v PKP7 so naslednji</w:t>
      </w:r>
      <w:r w:rsidR="007913C9">
        <w:rPr>
          <w:rFonts w:ascii="Arial" w:hAnsi="Arial" w:cs="Arial"/>
          <w:sz w:val="24"/>
          <w:szCs w:val="24"/>
        </w:rPr>
        <w:t>:</w:t>
      </w:r>
    </w:p>
    <w:p w14:paraId="38C55EC8" w14:textId="53ED05AA" w:rsidR="007913C9" w:rsidRPr="007913C9" w:rsidRDefault="007913C9" w:rsidP="007913C9">
      <w:pPr>
        <w:pStyle w:val="Odstavekseznama"/>
        <w:numPr>
          <w:ilvl w:val="0"/>
          <w:numId w:val="5"/>
        </w:numPr>
        <w:rPr>
          <w:rFonts w:ascii="Arial" w:hAnsi="Arial" w:cs="Arial"/>
          <w:sz w:val="24"/>
          <w:szCs w:val="24"/>
        </w:rPr>
      </w:pPr>
      <w:r w:rsidRPr="007913C9">
        <w:rPr>
          <w:rFonts w:ascii="Arial" w:hAnsi="Arial" w:cs="Arial"/>
          <w:sz w:val="24"/>
          <w:szCs w:val="24"/>
        </w:rPr>
        <w:t>Bolj ciljani ukrepi – dodatna pomoč podjetjem v dejavnostih, kjer so morali biti zaprti zaradi vladnih odlokov – lahko tudi različno glede na dolžino zaprtja</w:t>
      </w:r>
      <w:r>
        <w:rPr>
          <w:rFonts w:ascii="Arial" w:hAnsi="Arial" w:cs="Arial"/>
          <w:sz w:val="24"/>
          <w:szCs w:val="24"/>
        </w:rPr>
        <w:t>;</w:t>
      </w:r>
    </w:p>
    <w:p w14:paraId="06D1FFD8" w14:textId="46FF1D2E" w:rsidR="007913C9" w:rsidRPr="007913C9" w:rsidRDefault="007913C9" w:rsidP="007913C9">
      <w:pPr>
        <w:pStyle w:val="Odstavekseznama"/>
        <w:numPr>
          <w:ilvl w:val="0"/>
          <w:numId w:val="5"/>
        </w:numPr>
        <w:rPr>
          <w:rFonts w:ascii="Arial" w:hAnsi="Arial" w:cs="Arial"/>
          <w:sz w:val="24"/>
          <w:szCs w:val="24"/>
        </w:rPr>
      </w:pPr>
      <w:r w:rsidRPr="007913C9">
        <w:rPr>
          <w:rFonts w:ascii="Arial" w:hAnsi="Arial" w:cs="Arial"/>
          <w:sz w:val="24"/>
          <w:szCs w:val="24"/>
        </w:rPr>
        <w:t>Subvencija plač v višjem % kot trenutno za ohranitev delovnih mest ob pogoju prepovedi odpuščanja tudi po koncu prejemanja subvencije</w:t>
      </w:r>
      <w:r>
        <w:rPr>
          <w:rFonts w:ascii="Arial" w:hAnsi="Arial" w:cs="Arial"/>
          <w:sz w:val="24"/>
          <w:szCs w:val="24"/>
        </w:rPr>
        <w:t>;</w:t>
      </w:r>
    </w:p>
    <w:p w14:paraId="4150A523" w14:textId="440F400F" w:rsidR="007913C9" w:rsidRPr="007913C9" w:rsidRDefault="007913C9" w:rsidP="007913C9">
      <w:pPr>
        <w:pStyle w:val="Odstavekseznama"/>
        <w:numPr>
          <w:ilvl w:val="0"/>
          <w:numId w:val="5"/>
        </w:numPr>
        <w:rPr>
          <w:rFonts w:ascii="Arial" w:hAnsi="Arial" w:cs="Arial"/>
          <w:sz w:val="24"/>
          <w:szCs w:val="24"/>
        </w:rPr>
      </w:pPr>
      <w:r w:rsidRPr="007913C9">
        <w:rPr>
          <w:rFonts w:ascii="Arial" w:hAnsi="Arial" w:cs="Arial"/>
          <w:sz w:val="24"/>
          <w:szCs w:val="24"/>
        </w:rPr>
        <w:t>Vključitev v APZ</w:t>
      </w:r>
      <w:r>
        <w:rPr>
          <w:rFonts w:ascii="Arial" w:hAnsi="Arial" w:cs="Arial"/>
          <w:sz w:val="24"/>
          <w:szCs w:val="24"/>
        </w:rPr>
        <w:t>, zlasti izobraževanje in usposabljanje</w:t>
      </w:r>
      <w:r w:rsidRPr="007913C9">
        <w:rPr>
          <w:rFonts w:ascii="Arial" w:hAnsi="Arial" w:cs="Arial"/>
          <w:sz w:val="24"/>
          <w:szCs w:val="24"/>
        </w:rPr>
        <w:t xml:space="preserve"> za delavce na čakanju in delavce, ki delajo s krajšim delovnim časom brez soglasja delodajalca – višje nadomestilo</w:t>
      </w:r>
      <w:r>
        <w:rPr>
          <w:rFonts w:ascii="Arial" w:hAnsi="Arial" w:cs="Arial"/>
          <w:sz w:val="24"/>
          <w:szCs w:val="24"/>
        </w:rPr>
        <w:t xml:space="preserve"> za delavce, ki </w:t>
      </w:r>
      <w:r w:rsidRPr="007913C9">
        <w:rPr>
          <w:rFonts w:ascii="Arial" w:hAnsi="Arial" w:cs="Arial"/>
          <w:sz w:val="24"/>
          <w:szCs w:val="24"/>
        </w:rPr>
        <w:t>se vključijo</w:t>
      </w:r>
      <w:r>
        <w:rPr>
          <w:rFonts w:ascii="Arial" w:hAnsi="Arial" w:cs="Arial"/>
          <w:sz w:val="24"/>
          <w:szCs w:val="24"/>
        </w:rPr>
        <w:t>;</w:t>
      </w:r>
    </w:p>
    <w:p w14:paraId="4DDBF4E0" w14:textId="18194AD4" w:rsidR="007913C9" w:rsidRPr="007913C9" w:rsidRDefault="007913C9" w:rsidP="007913C9">
      <w:pPr>
        <w:pStyle w:val="Odstavekseznama"/>
        <w:numPr>
          <w:ilvl w:val="0"/>
          <w:numId w:val="5"/>
        </w:numPr>
        <w:rPr>
          <w:rFonts w:ascii="Arial" w:hAnsi="Arial" w:cs="Arial"/>
          <w:sz w:val="24"/>
          <w:szCs w:val="24"/>
        </w:rPr>
      </w:pPr>
      <w:r w:rsidRPr="007913C9">
        <w:rPr>
          <w:rFonts w:ascii="Arial" w:hAnsi="Arial" w:cs="Arial"/>
          <w:sz w:val="24"/>
          <w:szCs w:val="24"/>
        </w:rPr>
        <w:t xml:space="preserve">Obresti na posojila v času moratorija </w:t>
      </w:r>
      <w:r>
        <w:rPr>
          <w:rFonts w:ascii="Arial" w:hAnsi="Arial" w:cs="Arial"/>
          <w:sz w:val="24"/>
          <w:szCs w:val="24"/>
        </w:rPr>
        <w:t xml:space="preserve">na odplačevanje posojil </w:t>
      </w:r>
      <w:r w:rsidRPr="007913C9">
        <w:rPr>
          <w:rFonts w:ascii="Arial" w:hAnsi="Arial" w:cs="Arial"/>
          <w:sz w:val="24"/>
          <w:szCs w:val="24"/>
        </w:rPr>
        <w:t>ne tečejo</w:t>
      </w:r>
      <w:r>
        <w:rPr>
          <w:rFonts w:ascii="Arial" w:hAnsi="Arial" w:cs="Arial"/>
          <w:sz w:val="24"/>
          <w:szCs w:val="24"/>
        </w:rPr>
        <w:t>;</w:t>
      </w:r>
    </w:p>
    <w:p w14:paraId="0A4E01F5" w14:textId="761994D1" w:rsidR="007913C9" w:rsidRPr="007913C9" w:rsidRDefault="007913C9" w:rsidP="007913C9">
      <w:pPr>
        <w:pStyle w:val="Odstavekseznama"/>
        <w:numPr>
          <w:ilvl w:val="0"/>
          <w:numId w:val="5"/>
        </w:numPr>
        <w:rPr>
          <w:rFonts w:ascii="Arial" w:hAnsi="Arial" w:cs="Arial"/>
          <w:sz w:val="24"/>
          <w:szCs w:val="24"/>
        </w:rPr>
      </w:pPr>
      <w:r w:rsidRPr="007913C9">
        <w:rPr>
          <w:rFonts w:ascii="Arial" w:hAnsi="Arial" w:cs="Arial"/>
          <w:sz w:val="24"/>
          <w:szCs w:val="24"/>
        </w:rPr>
        <w:t>Krizni dodatek za tiste, ki delajo, razen za tiste, ki delajo od doma (</w:t>
      </w:r>
      <w:r>
        <w:rPr>
          <w:rFonts w:ascii="Arial" w:hAnsi="Arial" w:cs="Arial"/>
          <w:sz w:val="24"/>
          <w:szCs w:val="24"/>
        </w:rPr>
        <w:t>za dneve, ko delavec opravlja delo v prostorih delodajalca ali na terenu</w:t>
      </w:r>
      <w:r w:rsidRPr="007913C9">
        <w:rPr>
          <w:rFonts w:ascii="Arial" w:hAnsi="Arial" w:cs="Arial"/>
          <w:sz w:val="24"/>
          <w:szCs w:val="24"/>
        </w:rPr>
        <w:t>)</w:t>
      </w:r>
      <w:r>
        <w:rPr>
          <w:rFonts w:ascii="Arial" w:hAnsi="Arial" w:cs="Arial"/>
          <w:sz w:val="24"/>
          <w:szCs w:val="24"/>
        </w:rPr>
        <w:t>;</w:t>
      </w:r>
    </w:p>
    <w:p w14:paraId="6DADB98A" w14:textId="4E6F038C" w:rsidR="007913C9" w:rsidRPr="007913C9" w:rsidRDefault="007913C9" w:rsidP="007913C9">
      <w:pPr>
        <w:pStyle w:val="Odstavekseznama"/>
        <w:numPr>
          <w:ilvl w:val="0"/>
          <w:numId w:val="5"/>
        </w:numPr>
        <w:rPr>
          <w:rFonts w:ascii="Arial" w:hAnsi="Arial" w:cs="Arial"/>
          <w:sz w:val="24"/>
          <w:szCs w:val="24"/>
        </w:rPr>
      </w:pPr>
      <w:r w:rsidRPr="007913C9">
        <w:rPr>
          <w:rFonts w:ascii="Arial" w:hAnsi="Arial" w:cs="Arial"/>
          <w:sz w:val="24"/>
          <w:szCs w:val="24"/>
        </w:rPr>
        <w:t>UTD za otroke</w:t>
      </w:r>
      <w:r>
        <w:rPr>
          <w:rFonts w:ascii="Arial" w:hAnsi="Arial" w:cs="Arial"/>
          <w:sz w:val="24"/>
          <w:szCs w:val="24"/>
        </w:rPr>
        <w:t>;</w:t>
      </w:r>
      <w:r w:rsidRPr="007913C9">
        <w:rPr>
          <w:rFonts w:ascii="Arial" w:hAnsi="Arial" w:cs="Arial"/>
          <w:sz w:val="24"/>
          <w:szCs w:val="24"/>
        </w:rPr>
        <w:t xml:space="preserve"> </w:t>
      </w:r>
    </w:p>
    <w:p w14:paraId="3CB3E369" w14:textId="41CE94C5" w:rsidR="007913C9" w:rsidRPr="007913C9" w:rsidRDefault="007913C9" w:rsidP="007913C9">
      <w:pPr>
        <w:pStyle w:val="Odstavekseznama"/>
        <w:numPr>
          <w:ilvl w:val="0"/>
          <w:numId w:val="5"/>
        </w:numPr>
        <w:rPr>
          <w:rFonts w:ascii="Arial" w:hAnsi="Arial" w:cs="Arial"/>
          <w:sz w:val="24"/>
          <w:szCs w:val="24"/>
        </w:rPr>
      </w:pPr>
      <w:r w:rsidRPr="007913C9">
        <w:rPr>
          <w:rFonts w:ascii="Arial" w:hAnsi="Arial" w:cs="Arial"/>
          <w:sz w:val="24"/>
          <w:szCs w:val="24"/>
        </w:rPr>
        <w:t>Nadomestilo plače tako v primeru (subvencioniranega) čakanja, kot tudi v primeru višje sile</w:t>
      </w:r>
      <w:r>
        <w:rPr>
          <w:rFonts w:ascii="Arial" w:hAnsi="Arial" w:cs="Arial"/>
          <w:sz w:val="24"/>
          <w:szCs w:val="24"/>
        </w:rPr>
        <w:t>,</w:t>
      </w:r>
      <w:r w:rsidRPr="007913C9">
        <w:rPr>
          <w:rFonts w:ascii="Arial" w:hAnsi="Arial" w:cs="Arial"/>
          <w:sz w:val="24"/>
          <w:szCs w:val="24"/>
        </w:rPr>
        <w:t xml:space="preserve"> ne sme biti nižje od minimalne plače</w:t>
      </w:r>
      <w:r>
        <w:rPr>
          <w:rFonts w:ascii="Arial" w:hAnsi="Arial" w:cs="Arial"/>
          <w:sz w:val="24"/>
          <w:szCs w:val="24"/>
        </w:rPr>
        <w:t>;</w:t>
      </w:r>
    </w:p>
    <w:p w14:paraId="5C280BC9" w14:textId="2D2E29DA" w:rsidR="007913C9" w:rsidRPr="007913C9" w:rsidRDefault="007913C9" w:rsidP="007913C9">
      <w:pPr>
        <w:pStyle w:val="Odstavekseznama"/>
        <w:numPr>
          <w:ilvl w:val="0"/>
          <w:numId w:val="5"/>
        </w:numPr>
        <w:rPr>
          <w:rFonts w:ascii="Arial" w:hAnsi="Arial" w:cs="Arial"/>
          <w:sz w:val="24"/>
          <w:szCs w:val="24"/>
        </w:rPr>
      </w:pPr>
      <w:r w:rsidRPr="007913C9">
        <w:rPr>
          <w:rFonts w:ascii="Arial" w:hAnsi="Arial" w:cs="Arial"/>
          <w:sz w:val="24"/>
          <w:szCs w:val="24"/>
        </w:rPr>
        <w:t>Domneva okužbe pri delu za zdravstvene delavce in socialne delavce – 100% nadomestilo z retroaktivno veljavnostjo</w:t>
      </w:r>
      <w:r>
        <w:rPr>
          <w:rFonts w:ascii="Arial" w:hAnsi="Arial" w:cs="Arial"/>
          <w:sz w:val="24"/>
          <w:szCs w:val="24"/>
        </w:rPr>
        <w:t>;</w:t>
      </w:r>
    </w:p>
    <w:p w14:paraId="0758F34B" w14:textId="5F085354" w:rsidR="007913C9" w:rsidRPr="007913C9" w:rsidRDefault="007913C9" w:rsidP="007913C9">
      <w:pPr>
        <w:pStyle w:val="Odstavekseznama"/>
        <w:numPr>
          <w:ilvl w:val="0"/>
          <w:numId w:val="5"/>
        </w:numPr>
        <w:rPr>
          <w:rFonts w:ascii="Arial" w:hAnsi="Arial" w:cs="Arial"/>
          <w:sz w:val="24"/>
          <w:szCs w:val="24"/>
        </w:rPr>
      </w:pPr>
      <w:r w:rsidRPr="007913C9">
        <w:rPr>
          <w:rFonts w:ascii="Arial" w:hAnsi="Arial" w:cs="Arial"/>
          <w:sz w:val="24"/>
          <w:szCs w:val="24"/>
        </w:rPr>
        <w:t>Plačilo/nagrada za prostovoljce in študente, ki pomagajo pri obravnavi COVID pacientov v zdravstvenih zavodih in socialnih zavodih</w:t>
      </w:r>
      <w:r>
        <w:rPr>
          <w:rFonts w:ascii="Arial" w:hAnsi="Arial" w:cs="Arial"/>
          <w:sz w:val="24"/>
          <w:szCs w:val="24"/>
        </w:rPr>
        <w:t>;</w:t>
      </w:r>
    </w:p>
    <w:p w14:paraId="7A7A2C7B" w14:textId="06774F26" w:rsidR="007913C9" w:rsidRPr="007913C9" w:rsidRDefault="007913C9" w:rsidP="007913C9">
      <w:pPr>
        <w:pStyle w:val="Odstavekseznama"/>
        <w:numPr>
          <w:ilvl w:val="0"/>
          <w:numId w:val="5"/>
        </w:numPr>
        <w:rPr>
          <w:rFonts w:ascii="Arial" w:hAnsi="Arial" w:cs="Arial"/>
          <w:sz w:val="24"/>
          <w:szCs w:val="24"/>
        </w:rPr>
      </w:pPr>
      <w:r w:rsidRPr="007913C9">
        <w:rPr>
          <w:rFonts w:ascii="Arial" w:hAnsi="Arial" w:cs="Arial"/>
          <w:sz w:val="24"/>
          <w:szCs w:val="24"/>
        </w:rPr>
        <w:t xml:space="preserve">Sprememba ureditve dodatka za neposredno delo s COVID pacienti – vezano na stik s COVID pacienti oziroma kužnim materialom – ne le za zdravstvo in socialo – za vsako začeto uro, podobno kot </w:t>
      </w:r>
      <w:r>
        <w:rPr>
          <w:rFonts w:ascii="Arial" w:hAnsi="Arial" w:cs="Arial"/>
          <w:sz w:val="24"/>
          <w:szCs w:val="24"/>
        </w:rPr>
        <w:t>dodatek za delo v kontroliranem območju ionizirajočega sevanja v</w:t>
      </w:r>
      <w:r w:rsidRPr="007913C9">
        <w:rPr>
          <w:rFonts w:ascii="Arial" w:hAnsi="Arial" w:cs="Arial"/>
          <w:sz w:val="24"/>
          <w:szCs w:val="24"/>
        </w:rPr>
        <w:t xml:space="preserve"> KPJS</w:t>
      </w:r>
      <w:r>
        <w:rPr>
          <w:rFonts w:ascii="Arial" w:hAnsi="Arial" w:cs="Arial"/>
          <w:sz w:val="24"/>
          <w:szCs w:val="24"/>
        </w:rPr>
        <w:t>;</w:t>
      </w:r>
    </w:p>
    <w:p w14:paraId="0C3AA7AE" w14:textId="413F6B05" w:rsidR="007913C9" w:rsidRDefault="007913C9" w:rsidP="007913C9">
      <w:pPr>
        <w:pStyle w:val="Odstavekseznama"/>
        <w:numPr>
          <w:ilvl w:val="0"/>
          <w:numId w:val="5"/>
        </w:numPr>
        <w:rPr>
          <w:rFonts w:ascii="Arial" w:hAnsi="Arial" w:cs="Arial"/>
          <w:sz w:val="24"/>
          <w:szCs w:val="24"/>
        </w:rPr>
      </w:pPr>
      <w:r w:rsidRPr="007913C9">
        <w:rPr>
          <w:rFonts w:ascii="Arial" w:hAnsi="Arial" w:cs="Arial"/>
          <w:sz w:val="24"/>
          <w:szCs w:val="24"/>
        </w:rPr>
        <w:t xml:space="preserve">Oprostitev dohodnine za dodatno plačilo, ki ga dobijo delavci, ki delajo v času epidemije ali vsaj </w:t>
      </w:r>
      <w:proofErr w:type="spellStart"/>
      <w:r w:rsidRPr="007913C9">
        <w:rPr>
          <w:rFonts w:ascii="Arial" w:hAnsi="Arial" w:cs="Arial"/>
          <w:sz w:val="24"/>
          <w:szCs w:val="24"/>
        </w:rPr>
        <w:t>nevštevanje</w:t>
      </w:r>
      <w:proofErr w:type="spellEnd"/>
      <w:r w:rsidRPr="007913C9">
        <w:rPr>
          <w:rFonts w:ascii="Arial" w:hAnsi="Arial" w:cs="Arial"/>
          <w:sz w:val="24"/>
          <w:szCs w:val="24"/>
        </w:rPr>
        <w:t xml:space="preserve"> v osnovo pri izračunu socialnih transferjev za tekoče in prihodnje leto</w:t>
      </w:r>
      <w:r>
        <w:rPr>
          <w:rFonts w:ascii="Arial" w:hAnsi="Arial" w:cs="Arial"/>
          <w:sz w:val="24"/>
          <w:szCs w:val="24"/>
        </w:rPr>
        <w:t>;</w:t>
      </w:r>
      <w:r w:rsidRPr="007913C9">
        <w:rPr>
          <w:rFonts w:ascii="Arial" w:hAnsi="Arial" w:cs="Arial"/>
          <w:sz w:val="24"/>
          <w:szCs w:val="24"/>
        </w:rPr>
        <w:t xml:space="preserve"> </w:t>
      </w:r>
    </w:p>
    <w:p w14:paraId="3C095947" w14:textId="65E48E79" w:rsidR="007913C9" w:rsidRPr="007913C9" w:rsidRDefault="007913C9" w:rsidP="007913C9">
      <w:pPr>
        <w:pStyle w:val="Odstavekseznama"/>
        <w:numPr>
          <w:ilvl w:val="0"/>
          <w:numId w:val="5"/>
        </w:numPr>
        <w:rPr>
          <w:rFonts w:ascii="Arial" w:hAnsi="Arial" w:cs="Arial"/>
          <w:sz w:val="24"/>
          <w:szCs w:val="24"/>
        </w:rPr>
      </w:pPr>
      <w:r w:rsidRPr="007913C9">
        <w:rPr>
          <w:rFonts w:ascii="Arial" w:hAnsi="Arial" w:cs="Arial"/>
          <w:sz w:val="24"/>
          <w:szCs w:val="24"/>
        </w:rPr>
        <w:t xml:space="preserve">Razmislek o </w:t>
      </w:r>
      <w:r>
        <w:rPr>
          <w:rFonts w:ascii="Arial" w:hAnsi="Arial" w:cs="Arial"/>
          <w:sz w:val="24"/>
          <w:szCs w:val="24"/>
        </w:rPr>
        <w:t xml:space="preserve">uvedbi instituta </w:t>
      </w:r>
      <w:r w:rsidRPr="007913C9">
        <w:rPr>
          <w:rFonts w:ascii="Arial" w:hAnsi="Arial" w:cs="Arial"/>
          <w:sz w:val="24"/>
          <w:szCs w:val="24"/>
        </w:rPr>
        <w:t>začasn</w:t>
      </w:r>
      <w:r>
        <w:rPr>
          <w:rFonts w:ascii="Arial" w:hAnsi="Arial" w:cs="Arial"/>
          <w:sz w:val="24"/>
          <w:szCs w:val="24"/>
        </w:rPr>
        <w:t>e</w:t>
      </w:r>
      <w:r w:rsidRPr="007913C9">
        <w:rPr>
          <w:rFonts w:ascii="Arial" w:hAnsi="Arial" w:cs="Arial"/>
          <w:sz w:val="24"/>
          <w:szCs w:val="24"/>
        </w:rPr>
        <w:t xml:space="preserve"> brezposelnosti</w:t>
      </w:r>
      <w:r>
        <w:rPr>
          <w:rFonts w:ascii="Arial" w:hAnsi="Arial" w:cs="Arial"/>
          <w:sz w:val="24"/>
          <w:szCs w:val="24"/>
        </w:rPr>
        <w:t>, ko</w:t>
      </w:r>
      <w:r w:rsidRPr="007913C9">
        <w:rPr>
          <w:rFonts w:ascii="Arial" w:hAnsi="Arial" w:cs="Arial"/>
          <w:sz w:val="24"/>
          <w:szCs w:val="24"/>
        </w:rPr>
        <w:t xml:space="preserve"> </w:t>
      </w:r>
      <w:r>
        <w:rPr>
          <w:rFonts w:ascii="Arial" w:hAnsi="Arial" w:cs="Arial"/>
          <w:sz w:val="24"/>
          <w:szCs w:val="24"/>
        </w:rPr>
        <w:t>pogodba o zaposlitvi delavcu</w:t>
      </w:r>
      <w:r w:rsidRPr="007913C9">
        <w:rPr>
          <w:rFonts w:ascii="Arial" w:hAnsi="Arial" w:cs="Arial"/>
          <w:sz w:val="24"/>
          <w:szCs w:val="24"/>
        </w:rPr>
        <w:t xml:space="preserve"> ne preneha</w:t>
      </w:r>
      <w:r>
        <w:rPr>
          <w:rFonts w:ascii="Arial" w:hAnsi="Arial" w:cs="Arial"/>
          <w:sz w:val="24"/>
          <w:szCs w:val="24"/>
        </w:rPr>
        <w:t>, delavec dobiva</w:t>
      </w:r>
      <w:r w:rsidRPr="007913C9">
        <w:rPr>
          <w:rFonts w:ascii="Arial" w:hAnsi="Arial" w:cs="Arial"/>
          <w:sz w:val="24"/>
          <w:szCs w:val="24"/>
        </w:rPr>
        <w:t xml:space="preserve"> nadomestilo plače</w:t>
      </w:r>
      <w:r>
        <w:rPr>
          <w:rFonts w:ascii="Arial" w:hAnsi="Arial" w:cs="Arial"/>
          <w:sz w:val="24"/>
          <w:szCs w:val="24"/>
        </w:rPr>
        <w:t xml:space="preserve"> in se vključuje</w:t>
      </w:r>
      <w:r w:rsidRPr="007913C9">
        <w:rPr>
          <w:rFonts w:ascii="Arial" w:hAnsi="Arial" w:cs="Arial"/>
          <w:sz w:val="24"/>
          <w:szCs w:val="24"/>
        </w:rPr>
        <w:t xml:space="preserve"> v APZ</w:t>
      </w:r>
      <w:r>
        <w:rPr>
          <w:rFonts w:ascii="Arial" w:hAnsi="Arial" w:cs="Arial"/>
          <w:sz w:val="24"/>
          <w:szCs w:val="24"/>
        </w:rPr>
        <w:t>, pri čemer je takšen institut časovno omejen;</w:t>
      </w:r>
    </w:p>
    <w:p w14:paraId="4DB2D687" w14:textId="23A95C83" w:rsidR="007913C9" w:rsidRPr="007913C9" w:rsidRDefault="007913C9" w:rsidP="007913C9">
      <w:pPr>
        <w:pStyle w:val="Odstavekseznama"/>
        <w:numPr>
          <w:ilvl w:val="0"/>
          <w:numId w:val="5"/>
        </w:numPr>
        <w:rPr>
          <w:rFonts w:ascii="Arial" w:hAnsi="Arial" w:cs="Arial"/>
          <w:sz w:val="24"/>
          <w:szCs w:val="24"/>
        </w:rPr>
      </w:pPr>
      <w:r w:rsidRPr="007913C9">
        <w:rPr>
          <w:rFonts w:ascii="Arial" w:hAnsi="Arial" w:cs="Arial"/>
          <w:sz w:val="24"/>
          <w:szCs w:val="24"/>
        </w:rPr>
        <w:t>Sprememba davčne obravnave nadomestila za uporabo lastnih sredstev za delo na domu – višji neobdavčen znesek</w:t>
      </w:r>
      <w:r>
        <w:rPr>
          <w:rFonts w:ascii="Arial" w:hAnsi="Arial" w:cs="Arial"/>
          <w:sz w:val="24"/>
          <w:szCs w:val="24"/>
        </w:rPr>
        <w:t>;</w:t>
      </w:r>
    </w:p>
    <w:p w14:paraId="60DCDBCC" w14:textId="334ECB1B" w:rsidR="007913C9" w:rsidRPr="007913C9" w:rsidRDefault="007913C9" w:rsidP="007913C9">
      <w:pPr>
        <w:pStyle w:val="Odstavekseznama"/>
        <w:numPr>
          <w:ilvl w:val="0"/>
          <w:numId w:val="5"/>
        </w:numPr>
        <w:rPr>
          <w:rFonts w:ascii="Arial" w:hAnsi="Arial" w:cs="Arial"/>
          <w:sz w:val="24"/>
          <w:szCs w:val="24"/>
        </w:rPr>
      </w:pPr>
      <w:r w:rsidRPr="007913C9">
        <w:rPr>
          <w:rFonts w:ascii="Arial" w:hAnsi="Arial" w:cs="Arial"/>
          <w:sz w:val="24"/>
          <w:szCs w:val="24"/>
        </w:rPr>
        <w:t>Krizno nadomestilo za brezposelnost za tiste, ki ne izpolnjujejo pogojev po ZUTD ali se jim nadomestilo izteče, razmislek o kriznem nadomestilu za tiste, ki so imeli prihodke iz civilnih pogodb v določeni višini, pa so ostali brez dohodkov v času epidemije</w:t>
      </w:r>
      <w:r>
        <w:rPr>
          <w:rFonts w:ascii="Arial" w:hAnsi="Arial" w:cs="Arial"/>
          <w:sz w:val="24"/>
          <w:szCs w:val="24"/>
        </w:rPr>
        <w:t>;</w:t>
      </w:r>
    </w:p>
    <w:p w14:paraId="6E40334E" w14:textId="32FA75EE" w:rsidR="007913C9" w:rsidRPr="007913C9" w:rsidRDefault="007913C9" w:rsidP="007913C9">
      <w:pPr>
        <w:pStyle w:val="Odstavekseznama"/>
        <w:numPr>
          <w:ilvl w:val="0"/>
          <w:numId w:val="5"/>
        </w:numPr>
        <w:rPr>
          <w:rFonts w:ascii="Arial" w:hAnsi="Arial" w:cs="Arial"/>
          <w:sz w:val="24"/>
          <w:szCs w:val="24"/>
        </w:rPr>
      </w:pPr>
      <w:r w:rsidRPr="007913C9">
        <w:rPr>
          <w:rFonts w:ascii="Arial" w:hAnsi="Arial" w:cs="Arial"/>
          <w:sz w:val="24"/>
          <w:szCs w:val="24"/>
        </w:rPr>
        <w:t>Razmislek o vavčerjih ali davčni olajšavi za koriščenje storitev ali nakup blaga v nekaterih najbolj prizadetih dejavnostih</w:t>
      </w:r>
      <w:r>
        <w:rPr>
          <w:rFonts w:ascii="Arial" w:hAnsi="Arial" w:cs="Arial"/>
          <w:sz w:val="24"/>
          <w:szCs w:val="24"/>
        </w:rPr>
        <w:t>;</w:t>
      </w:r>
    </w:p>
    <w:p w14:paraId="2FFD3225" w14:textId="39B9B81C" w:rsidR="007913C9" w:rsidRPr="007913C9" w:rsidRDefault="007913C9" w:rsidP="007913C9">
      <w:pPr>
        <w:pStyle w:val="Odstavekseznama"/>
        <w:numPr>
          <w:ilvl w:val="0"/>
          <w:numId w:val="5"/>
        </w:numPr>
        <w:rPr>
          <w:rFonts w:ascii="Arial" w:hAnsi="Arial" w:cs="Arial"/>
          <w:sz w:val="24"/>
          <w:szCs w:val="24"/>
        </w:rPr>
      </w:pPr>
      <w:r w:rsidRPr="007913C9">
        <w:rPr>
          <w:rFonts w:ascii="Arial" w:hAnsi="Arial" w:cs="Arial"/>
          <w:sz w:val="24"/>
          <w:szCs w:val="24"/>
        </w:rPr>
        <w:t xml:space="preserve">Za čas epidemije gre v primeru diagnoze s </w:t>
      </w:r>
      <w:proofErr w:type="spellStart"/>
      <w:r w:rsidRPr="007913C9">
        <w:rPr>
          <w:rFonts w:ascii="Arial" w:hAnsi="Arial" w:cs="Arial"/>
          <w:sz w:val="24"/>
          <w:szCs w:val="24"/>
        </w:rPr>
        <w:t>koronavirusom</w:t>
      </w:r>
      <w:proofErr w:type="spellEnd"/>
      <w:r w:rsidRPr="007913C9">
        <w:rPr>
          <w:rFonts w:ascii="Arial" w:hAnsi="Arial" w:cs="Arial"/>
          <w:sz w:val="24"/>
          <w:szCs w:val="24"/>
        </w:rPr>
        <w:t xml:space="preserve"> bolnišk</w:t>
      </w:r>
      <w:r>
        <w:rPr>
          <w:rFonts w:ascii="Arial" w:hAnsi="Arial" w:cs="Arial"/>
          <w:sz w:val="24"/>
          <w:szCs w:val="24"/>
        </w:rPr>
        <w:t>o nadomestilo</w:t>
      </w:r>
      <w:r w:rsidRPr="007913C9">
        <w:rPr>
          <w:rFonts w:ascii="Arial" w:hAnsi="Arial" w:cs="Arial"/>
          <w:sz w:val="24"/>
          <w:szCs w:val="24"/>
        </w:rPr>
        <w:t xml:space="preserve"> v breme </w:t>
      </w:r>
      <w:r w:rsidR="00795766">
        <w:rPr>
          <w:rFonts w:ascii="Arial" w:hAnsi="Arial" w:cs="Arial"/>
          <w:sz w:val="24"/>
          <w:szCs w:val="24"/>
        </w:rPr>
        <w:t>ZZZS, razen če se ugotovi, da delodajalec ni izvajal ustreznih ukrepov in je vir okužbe pri delodajalcu</w:t>
      </w:r>
      <w:r>
        <w:rPr>
          <w:rFonts w:ascii="Arial" w:hAnsi="Arial" w:cs="Arial"/>
          <w:sz w:val="24"/>
          <w:szCs w:val="24"/>
        </w:rPr>
        <w:t>;</w:t>
      </w:r>
    </w:p>
    <w:p w14:paraId="1F798431" w14:textId="7CF886D0" w:rsidR="007913C9" w:rsidRPr="007913C9" w:rsidRDefault="007913C9" w:rsidP="007913C9">
      <w:pPr>
        <w:pStyle w:val="Odstavekseznama"/>
        <w:numPr>
          <w:ilvl w:val="0"/>
          <w:numId w:val="5"/>
        </w:numPr>
        <w:rPr>
          <w:rFonts w:ascii="Arial" w:hAnsi="Arial" w:cs="Arial"/>
          <w:sz w:val="24"/>
          <w:szCs w:val="24"/>
        </w:rPr>
      </w:pPr>
      <w:r w:rsidRPr="007913C9">
        <w:rPr>
          <w:rFonts w:ascii="Arial" w:hAnsi="Arial" w:cs="Arial"/>
          <w:sz w:val="24"/>
          <w:szCs w:val="24"/>
        </w:rPr>
        <w:t>Regulacija cen internetnega dostopa ali subvencioniran dostop</w:t>
      </w:r>
      <w:r w:rsidR="00795766">
        <w:rPr>
          <w:rFonts w:ascii="Arial" w:hAnsi="Arial" w:cs="Arial"/>
          <w:sz w:val="24"/>
          <w:szCs w:val="24"/>
        </w:rPr>
        <w:t xml:space="preserve"> do interneta;</w:t>
      </w:r>
    </w:p>
    <w:p w14:paraId="13D121F9" w14:textId="6558D4AB" w:rsidR="007913C9" w:rsidRPr="007913C9" w:rsidRDefault="007913C9" w:rsidP="007913C9">
      <w:pPr>
        <w:pStyle w:val="Odstavekseznama"/>
        <w:numPr>
          <w:ilvl w:val="0"/>
          <w:numId w:val="5"/>
        </w:numPr>
        <w:rPr>
          <w:rFonts w:ascii="Arial" w:hAnsi="Arial" w:cs="Arial"/>
          <w:sz w:val="24"/>
          <w:szCs w:val="24"/>
        </w:rPr>
      </w:pPr>
      <w:r w:rsidRPr="007913C9">
        <w:rPr>
          <w:rFonts w:ascii="Arial" w:hAnsi="Arial" w:cs="Arial"/>
          <w:sz w:val="24"/>
          <w:szCs w:val="24"/>
        </w:rPr>
        <w:t>Dohodninska olajšava za nakup in uporabo IKT opreme</w:t>
      </w:r>
      <w:r w:rsidR="00795766">
        <w:rPr>
          <w:rFonts w:ascii="Arial" w:hAnsi="Arial" w:cs="Arial"/>
          <w:sz w:val="24"/>
          <w:szCs w:val="24"/>
        </w:rPr>
        <w:t>;</w:t>
      </w:r>
    </w:p>
    <w:p w14:paraId="5910FC96" w14:textId="27F7E6E7" w:rsidR="007913C9" w:rsidRPr="007913C9" w:rsidRDefault="00795766" w:rsidP="007913C9">
      <w:pPr>
        <w:pStyle w:val="Odstavekseznama"/>
        <w:numPr>
          <w:ilvl w:val="0"/>
          <w:numId w:val="5"/>
        </w:numPr>
        <w:rPr>
          <w:rFonts w:ascii="Arial" w:hAnsi="Arial" w:cs="Arial"/>
          <w:sz w:val="24"/>
          <w:szCs w:val="24"/>
        </w:rPr>
      </w:pPr>
      <w:r>
        <w:rPr>
          <w:rFonts w:ascii="Arial" w:hAnsi="Arial" w:cs="Arial"/>
          <w:sz w:val="24"/>
          <w:szCs w:val="24"/>
        </w:rPr>
        <w:t>N</w:t>
      </w:r>
      <w:r w:rsidR="007913C9" w:rsidRPr="007913C9">
        <w:rPr>
          <w:rFonts w:ascii="Arial" w:hAnsi="Arial" w:cs="Arial"/>
          <w:sz w:val="24"/>
          <w:szCs w:val="24"/>
        </w:rPr>
        <w:t xml:space="preserve">adomestilo plače za </w:t>
      </w:r>
      <w:r>
        <w:rPr>
          <w:rFonts w:ascii="Arial" w:hAnsi="Arial" w:cs="Arial"/>
          <w:sz w:val="24"/>
          <w:szCs w:val="24"/>
        </w:rPr>
        <w:t xml:space="preserve">samozaposlene za </w:t>
      </w:r>
      <w:r w:rsidR="007913C9" w:rsidRPr="007913C9">
        <w:rPr>
          <w:rFonts w:ascii="Arial" w:hAnsi="Arial" w:cs="Arial"/>
          <w:sz w:val="24"/>
          <w:szCs w:val="24"/>
        </w:rPr>
        <w:t xml:space="preserve">čas do 30 dni v primeru bolniške </w:t>
      </w:r>
      <w:r>
        <w:rPr>
          <w:rFonts w:ascii="Arial" w:hAnsi="Arial" w:cs="Arial"/>
          <w:sz w:val="24"/>
          <w:szCs w:val="24"/>
        </w:rPr>
        <w:t xml:space="preserve">ob hkratni </w:t>
      </w:r>
      <w:r w:rsidR="007913C9" w:rsidRPr="007913C9">
        <w:rPr>
          <w:rFonts w:ascii="Arial" w:hAnsi="Arial" w:cs="Arial"/>
          <w:sz w:val="24"/>
          <w:szCs w:val="24"/>
        </w:rPr>
        <w:t>uvedb</w:t>
      </w:r>
      <w:r>
        <w:rPr>
          <w:rFonts w:ascii="Arial" w:hAnsi="Arial" w:cs="Arial"/>
          <w:sz w:val="24"/>
          <w:szCs w:val="24"/>
        </w:rPr>
        <w:t>i</w:t>
      </w:r>
      <w:r w:rsidR="007913C9" w:rsidRPr="007913C9">
        <w:rPr>
          <w:rFonts w:ascii="Arial" w:hAnsi="Arial" w:cs="Arial"/>
          <w:sz w:val="24"/>
          <w:szCs w:val="24"/>
        </w:rPr>
        <w:t xml:space="preserve"> višjega prispevka</w:t>
      </w:r>
      <w:r>
        <w:rPr>
          <w:rFonts w:ascii="Arial" w:hAnsi="Arial" w:cs="Arial"/>
          <w:sz w:val="24"/>
          <w:szCs w:val="24"/>
        </w:rPr>
        <w:t xml:space="preserve"> za zdravstveno zavarovanje, ki je lahko v času epidemije subvencioniran;</w:t>
      </w:r>
    </w:p>
    <w:p w14:paraId="7BB6E9FE" w14:textId="517A1B74" w:rsidR="007913C9" w:rsidRPr="0076730D" w:rsidRDefault="00795766" w:rsidP="0076730D">
      <w:pPr>
        <w:pStyle w:val="Odstavekseznama"/>
        <w:numPr>
          <w:ilvl w:val="0"/>
          <w:numId w:val="5"/>
        </w:numPr>
        <w:spacing w:after="0" w:line="240" w:lineRule="auto"/>
        <w:ind w:left="714" w:hanging="357"/>
        <w:rPr>
          <w:rFonts w:ascii="Arial" w:hAnsi="Arial" w:cs="Arial"/>
          <w:sz w:val="24"/>
          <w:szCs w:val="24"/>
        </w:rPr>
      </w:pPr>
      <w:r w:rsidRPr="0076730D">
        <w:rPr>
          <w:rFonts w:ascii="Arial" w:hAnsi="Arial" w:cs="Arial"/>
          <w:sz w:val="24"/>
          <w:szCs w:val="24"/>
        </w:rPr>
        <w:t>Č</w:t>
      </w:r>
      <w:r w:rsidR="007913C9" w:rsidRPr="0076730D">
        <w:rPr>
          <w:rFonts w:ascii="Arial" w:hAnsi="Arial" w:cs="Arial"/>
          <w:sz w:val="24"/>
          <w:szCs w:val="24"/>
        </w:rPr>
        <w:t xml:space="preserve">rtanje možnosti odloga in obročnega plačevanja prispevkov za zaposlene (če ne gre za </w:t>
      </w:r>
      <w:proofErr w:type="spellStart"/>
      <w:r w:rsidR="007913C9" w:rsidRPr="0076730D">
        <w:rPr>
          <w:rFonts w:ascii="Arial" w:hAnsi="Arial" w:cs="Arial"/>
          <w:sz w:val="24"/>
          <w:szCs w:val="24"/>
        </w:rPr>
        <w:t>s.p</w:t>
      </w:r>
      <w:proofErr w:type="spellEnd"/>
      <w:r w:rsidR="007913C9" w:rsidRPr="0076730D">
        <w:rPr>
          <w:rFonts w:ascii="Arial" w:hAnsi="Arial" w:cs="Arial"/>
          <w:sz w:val="24"/>
          <w:szCs w:val="24"/>
        </w:rPr>
        <w:t>.</w:t>
      </w:r>
      <w:r w:rsidRPr="0076730D">
        <w:rPr>
          <w:rFonts w:ascii="Arial" w:hAnsi="Arial" w:cs="Arial"/>
          <w:sz w:val="24"/>
          <w:szCs w:val="24"/>
        </w:rPr>
        <w:t>,</w:t>
      </w:r>
      <w:r w:rsidR="007913C9" w:rsidRPr="0076730D">
        <w:rPr>
          <w:rFonts w:ascii="Arial" w:hAnsi="Arial" w:cs="Arial"/>
          <w:sz w:val="24"/>
          <w:szCs w:val="24"/>
        </w:rPr>
        <w:t xml:space="preserve"> ki ne zaposluje)</w:t>
      </w:r>
    </w:p>
    <w:p w14:paraId="6D7FD833" w14:textId="56A382C5" w:rsidR="0076730D" w:rsidRPr="0076730D" w:rsidRDefault="0076730D" w:rsidP="0076730D">
      <w:pPr>
        <w:numPr>
          <w:ilvl w:val="0"/>
          <w:numId w:val="5"/>
        </w:numPr>
        <w:spacing w:after="0" w:line="240" w:lineRule="auto"/>
        <w:ind w:left="714" w:hanging="357"/>
        <w:rPr>
          <w:rFonts w:ascii="Arial" w:hAnsi="Arial" w:cs="Arial"/>
          <w:sz w:val="24"/>
          <w:szCs w:val="24"/>
        </w:rPr>
      </w:pPr>
      <w:r>
        <w:rPr>
          <w:rFonts w:ascii="Arial" w:hAnsi="Arial" w:cs="Arial"/>
          <w:sz w:val="24"/>
          <w:szCs w:val="24"/>
        </w:rPr>
        <w:t>S</w:t>
      </w:r>
      <w:r w:rsidRPr="0076730D">
        <w:rPr>
          <w:rFonts w:ascii="Arial" w:hAnsi="Arial" w:cs="Arial"/>
          <w:sz w:val="24"/>
          <w:szCs w:val="24"/>
        </w:rPr>
        <w:t>olidarnostna pomoč za študente v primerljivem znesku kot za upokojence, pri čemer naj se skuša pri višini upoštevati upad posameznikovih prihodkov iz študentskega dela (predlog Visokošolskega sindikata Slovenije);</w:t>
      </w:r>
    </w:p>
    <w:p w14:paraId="5C961AB5" w14:textId="7EC51EA6" w:rsidR="0076730D" w:rsidRPr="0076730D" w:rsidRDefault="0076730D" w:rsidP="0076730D">
      <w:pPr>
        <w:numPr>
          <w:ilvl w:val="0"/>
          <w:numId w:val="5"/>
        </w:numPr>
        <w:spacing w:after="0" w:line="240" w:lineRule="auto"/>
        <w:ind w:left="714" w:hanging="357"/>
        <w:rPr>
          <w:rFonts w:ascii="Arial" w:hAnsi="Arial" w:cs="Arial"/>
          <w:sz w:val="24"/>
          <w:szCs w:val="24"/>
        </w:rPr>
      </w:pPr>
      <w:r w:rsidRPr="0076730D">
        <w:rPr>
          <w:rFonts w:ascii="Arial" w:hAnsi="Arial" w:cs="Arial"/>
          <w:sz w:val="24"/>
          <w:szCs w:val="24"/>
        </w:rPr>
        <w:t>Med nujne zadeve, ki naj jih tudi v času epidemije izvajajo sodišča, naj se uvrstijo tudi vsa opravila v delovnih sporih o zakonitosti prenehanja delovnega razmerja</w:t>
      </w:r>
      <w:r>
        <w:rPr>
          <w:rFonts w:ascii="Arial" w:hAnsi="Arial" w:cs="Arial"/>
          <w:sz w:val="24"/>
          <w:szCs w:val="24"/>
        </w:rPr>
        <w:t>;</w:t>
      </w:r>
    </w:p>
    <w:p w14:paraId="333BBDDE" w14:textId="5CF5F56C" w:rsidR="007913C9" w:rsidRPr="007913C9" w:rsidRDefault="00795766" w:rsidP="007913C9">
      <w:pPr>
        <w:pStyle w:val="Odstavekseznama"/>
        <w:numPr>
          <w:ilvl w:val="0"/>
          <w:numId w:val="5"/>
        </w:numPr>
        <w:rPr>
          <w:rFonts w:ascii="Arial" w:hAnsi="Arial" w:cs="Arial"/>
          <w:sz w:val="24"/>
          <w:szCs w:val="24"/>
        </w:rPr>
      </w:pPr>
      <w:r>
        <w:rPr>
          <w:rFonts w:ascii="Arial" w:hAnsi="Arial" w:cs="Arial"/>
          <w:sz w:val="24"/>
          <w:szCs w:val="24"/>
        </w:rPr>
        <w:t>D</w:t>
      </w:r>
      <w:r w:rsidR="007913C9" w:rsidRPr="007913C9">
        <w:rPr>
          <w:rFonts w:ascii="Arial" w:hAnsi="Arial" w:cs="Arial"/>
          <w:sz w:val="24"/>
          <w:szCs w:val="24"/>
        </w:rPr>
        <w:t>ržavne pomoči</w:t>
      </w:r>
      <w:r>
        <w:rPr>
          <w:rFonts w:ascii="Arial" w:hAnsi="Arial" w:cs="Arial"/>
          <w:sz w:val="24"/>
          <w:szCs w:val="24"/>
        </w:rPr>
        <w:t xml:space="preserve"> in subvencije</w:t>
      </w:r>
      <w:r w:rsidR="007913C9" w:rsidRPr="007913C9">
        <w:rPr>
          <w:rFonts w:ascii="Arial" w:hAnsi="Arial" w:cs="Arial"/>
          <w:sz w:val="24"/>
          <w:szCs w:val="24"/>
        </w:rPr>
        <w:t xml:space="preserve"> – možnost pretvorbe v lastniška upravičenja, če bi moral vračati, pa ne more vrniti – ohranitev delovnih mest</w:t>
      </w:r>
      <w:r>
        <w:rPr>
          <w:rFonts w:ascii="Arial" w:hAnsi="Arial" w:cs="Arial"/>
          <w:sz w:val="24"/>
          <w:szCs w:val="24"/>
        </w:rPr>
        <w:t>;</w:t>
      </w:r>
    </w:p>
    <w:p w14:paraId="15EFCC96" w14:textId="0A675653" w:rsidR="007913C9" w:rsidRPr="007913C9" w:rsidRDefault="00795766" w:rsidP="007913C9">
      <w:pPr>
        <w:pStyle w:val="Odstavekseznama"/>
        <w:numPr>
          <w:ilvl w:val="0"/>
          <w:numId w:val="5"/>
        </w:numPr>
        <w:rPr>
          <w:rFonts w:ascii="Arial" w:hAnsi="Arial" w:cs="Arial"/>
          <w:sz w:val="24"/>
          <w:szCs w:val="24"/>
        </w:rPr>
      </w:pPr>
      <w:r>
        <w:rPr>
          <w:rFonts w:ascii="Arial" w:hAnsi="Arial" w:cs="Arial"/>
          <w:sz w:val="24"/>
          <w:szCs w:val="24"/>
        </w:rPr>
        <w:t>P</w:t>
      </w:r>
      <w:r w:rsidR="007913C9" w:rsidRPr="007913C9">
        <w:rPr>
          <w:rFonts w:ascii="Arial" w:hAnsi="Arial" w:cs="Arial"/>
          <w:sz w:val="24"/>
          <w:szCs w:val="24"/>
        </w:rPr>
        <w:t>onovna opredelitev strateških naložb države za zagotavljanje večje samooskrbe z nujnimi artikli – neodvisnost od tujih dobaviteljev</w:t>
      </w:r>
      <w:r>
        <w:rPr>
          <w:rFonts w:ascii="Arial" w:hAnsi="Arial" w:cs="Arial"/>
          <w:sz w:val="24"/>
          <w:szCs w:val="24"/>
        </w:rPr>
        <w:t>;</w:t>
      </w:r>
    </w:p>
    <w:p w14:paraId="2B884F4A" w14:textId="5D357C46" w:rsidR="007913C9" w:rsidRPr="007913C9" w:rsidRDefault="00795766" w:rsidP="007913C9">
      <w:pPr>
        <w:pStyle w:val="Odstavekseznama"/>
        <w:numPr>
          <w:ilvl w:val="0"/>
          <w:numId w:val="5"/>
        </w:numPr>
        <w:rPr>
          <w:rFonts w:ascii="Arial" w:hAnsi="Arial" w:cs="Arial"/>
          <w:sz w:val="24"/>
          <w:szCs w:val="24"/>
        </w:rPr>
      </w:pPr>
      <w:r>
        <w:rPr>
          <w:rFonts w:ascii="Arial" w:hAnsi="Arial" w:cs="Arial"/>
          <w:sz w:val="24"/>
          <w:szCs w:val="24"/>
        </w:rPr>
        <w:t>P</w:t>
      </w:r>
      <w:r w:rsidR="007913C9" w:rsidRPr="007913C9">
        <w:rPr>
          <w:rFonts w:ascii="Arial" w:hAnsi="Arial" w:cs="Arial"/>
          <w:sz w:val="24"/>
          <w:szCs w:val="24"/>
        </w:rPr>
        <w:t xml:space="preserve">oroštvene sheme: </w:t>
      </w:r>
      <w:r>
        <w:rPr>
          <w:rFonts w:ascii="Arial" w:hAnsi="Arial" w:cs="Arial"/>
          <w:sz w:val="24"/>
          <w:szCs w:val="24"/>
        </w:rPr>
        <w:t>p</w:t>
      </w:r>
      <w:r w:rsidR="007913C9" w:rsidRPr="007913C9">
        <w:rPr>
          <w:rFonts w:ascii="Arial" w:hAnsi="Arial" w:cs="Arial"/>
          <w:sz w:val="24"/>
          <w:szCs w:val="24"/>
        </w:rPr>
        <w:t>redlagamo, da imajo med prednostnimi terjatvami prednostne terjatve delavcev prednost poplačila pred ostalimi prednostnimi terjatvami, vključno z regresnimi terjatvami države iz naslova vnovčenja poroštev po ZDLGPE.</w:t>
      </w:r>
    </w:p>
    <w:p w14:paraId="27569796" w14:textId="1CBD94EF" w:rsidR="007913C9" w:rsidRPr="007913C9" w:rsidRDefault="00795766" w:rsidP="007913C9">
      <w:pPr>
        <w:pStyle w:val="Odstavekseznama"/>
        <w:numPr>
          <w:ilvl w:val="0"/>
          <w:numId w:val="5"/>
        </w:numPr>
        <w:rPr>
          <w:rFonts w:ascii="Arial" w:hAnsi="Arial" w:cs="Arial"/>
          <w:sz w:val="24"/>
          <w:szCs w:val="24"/>
        </w:rPr>
      </w:pPr>
      <w:r>
        <w:rPr>
          <w:rFonts w:ascii="Arial" w:hAnsi="Arial" w:cs="Arial"/>
          <w:sz w:val="24"/>
          <w:szCs w:val="24"/>
        </w:rPr>
        <w:t>Z</w:t>
      </w:r>
      <w:r w:rsidR="007913C9" w:rsidRPr="007913C9">
        <w:rPr>
          <w:rFonts w:ascii="Arial" w:hAnsi="Arial" w:cs="Arial"/>
          <w:sz w:val="24"/>
          <w:szCs w:val="24"/>
        </w:rPr>
        <w:t>agotavljanje likvidnosti zdravstvenim zavodom, tudi za sprotno in pravočasno izplačevanje dodatkov za delo v rizičnih razmerah zaposlenim</w:t>
      </w:r>
    </w:p>
    <w:p w14:paraId="400216D4" w14:textId="1129942C" w:rsidR="007913C9" w:rsidRPr="007913C9" w:rsidRDefault="00795766" w:rsidP="007913C9">
      <w:pPr>
        <w:pStyle w:val="Odstavekseznama"/>
        <w:numPr>
          <w:ilvl w:val="0"/>
          <w:numId w:val="5"/>
        </w:numPr>
        <w:rPr>
          <w:rFonts w:ascii="Arial" w:hAnsi="Arial" w:cs="Arial"/>
          <w:sz w:val="24"/>
          <w:szCs w:val="24"/>
        </w:rPr>
      </w:pPr>
      <w:r>
        <w:rPr>
          <w:rFonts w:ascii="Arial" w:hAnsi="Arial" w:cs="Arial"/>
          <w:sz w:val="24"/>
          <w:szCs w:val="24"/>
        </w:rPr>
        <w:t>Č</w:t>
      </w:r>
      <w:r w:rsidR="007913C9" w:rsidRPr="007913C9">
        <w:rPr>
          <w:rFonts w:ascii="Arial" w:hAnsi="Arial" w:cs="Arial"/>
          <w:sz w:val="24"/>
          <w:szCs w:val="24"/>
        </w:rPr>
        <w:t>rtanje možnosti nacionalnega razpisa za skrajševanje čakalnih vrst pod pogoji, kakršni so trenutno v PKP5 (oziroma jih ni)</w:t>
      </w:r>
      <w:r>
        <w:rPr>
          <w:rFonts w:ascii="Arial" w:hAnsi="Arial" w:cs="Arial"/>
          <w:sz w:val="24"/>
          <w:szCs w:val="24"/>
        </w:rPr>
        <w:t>.</w:t>
      </w:r>
    </w:p>
    <w:p w14:paraId="2B32ABD8" w14:textId="5ED0329D" w:rsidR="007913C9" w:rsidRPr="007913C9" w:rsidRDefault="00795766" w:rsidP="007913C9">
      <w:pPr>
        <w:pStyle w:val="Odstavekseznama"/>
        <w:numPr>
          <w:ilvl w:val="0"/>
          <w:numId w:val="5"/>
        </w:numPr>
        <w:rPr>
          <w:rFonts w:ascii="Arial" w:hAnsi="Arial" w:cs="Arial"/>
          <w:sz w:val="24"/>
          <w:szCs w:val="24"/>
        </w:rPr>
      </w:pPr>
      <w:r>
        <w:rPr>
          <w:rFonts w:ascii="Arial" w:hAnsi="Arial" w:cs="Arial"/>
          <w:sz w:val="24"/>
          <w:szCs w:val="24"/>
        </w:rPr>
        <w:t>Č</w:t>
      </w:r>
      <w:r w:rsidR="007913C9" w:rsidRPr="007913C9">
        <w:rPr>
          <w:rFonts w:ascii="Arial" w:hAnsi="Arial" w:cs="Arial"/>
          <w:sz w:val="24"/>
          <w:szCs w:val="24"/>
        </w:rPr>
        <w:t>rtanje monopola pri izvajanju mikrobiološke laboratorijske dejavnosti v PKP5</w:t>
      </w:r>
      <w:r>
        <w:rPr>
          <w:rFonts w:ascii="Arial" w:hAnsi="Arial" w:cs="Arial"/>
          <w:sz w:val="24"/>
          <w:szCs w:val="24"/>
        </w:rPr>
        <w:t>.</w:t>
      </w:r>
    </w:p>
    <w:p w14:paraId="6F7B9000" w14:textId="77777777" w:rsidR="007913C9" w:rsidRPr="007913C9" w:rsidRDefault="007913C9" w:rsidP="000A481C">
      <w:pPr>
        <w:spacing w:after="60"/>
        <w:jc w:val="both"/>
        <w:rPr>
          <w:rFonts w:ascii="Arial" w:hAnsi="Arial" w:cs="Arial"/>
          <w:sz w:val="24"/>
          <w:szCs w:val="24"/>
        </w:rPr>
      </w:pPr>
    </w:p>
    <w:p w14:paraId="71E65ACC" w14:textId="5FDFFC0D" w:rsidR="00795766" w:rsidRPr="00795766" w:rsidRDefault="00D37DFE" w:rsidP="000A481C">
      <w:pPr>
        <w:spacing w:after="60"/>
        <w:jc w:val="both"/>
        <w:rPr>
          <w:rFonts w:ascii="Arial" w:hAnsi="Arial" w:cs="Arial"/>
          <w:sz w:val="24"/>
          <w:szCs w:val="24"/>
        </w:rPr>
      </w:pPr>
      <w:r>
        <w:rPr>
          <w:rFonts w:ascii="Arial" w:hAnsi="Arial" w:cs="Arial"/>
          <w:sz w:val="24"/>
          <w:szCs w:val="24"/>
        </w:rPr>
        <w:t xml:space="preserve">V KSS PERGAM pričakujemo, da bodo naši predlogi predmet obravnave tako znotraj posameznih ministrstev, ki pripravljajo predloge za vključitev v PKP7, kot tudi </w:t>
      </w:r>
      <w:r w:rsidR="00AD0397">
        <w:rPr>
          <w:rFonts w:ascii="Arial" w:hAnsi="Arial" w:cs="Arial"/>
          <w:sz w:val="24"/>
          <w:szCs w:val="24"/>
        </w:rPr>
        <w:t xml:space="preserve">predvsem in v prvi vrsti </w:t>
      </w:r>
      <w:r>
        <w:rPr>
          <w:rFonts w:ascii="Arial" w:hAnsi="Arial" w:cs="Arial"/>
          <w:sz w:val="24"/>
          <w:szCs w:val="24"/>
        </w:rPr>
        <w:t xml:space="preserve">v okviru usklajevanja s socialnimi partnerji </w:t>
      </w:r>
      <w:r w:rsidR="00AD0397">
        <w:rPr>
          <w:rFonts w:ascii="Arial" w:hAnsi="Arial" w:cs="Arial"/>
          <w:sz w:val="24"/>
          <w:szCs w:val="24"/>
        </w:rPr>
        <w:t>znotraj</w:t>
      </w:r>
      <w:r>
        <w:rPr>
          <w:rFonts w:ascii="Arial" w:hAnsi="Arial" w:cs="Arial"/>
          <w:sz w:val="24"/>
          <w:szCs w:val="24"/>
        </w:rPr>
        <w:t xml:space="preserve"> ESS</w:t>
      </w:r>
      <w:r w:rsidR="00AD0397">
        <w:rPr>
          <w:rFonts w:ascii="Arial" w:hAnsi="Arial" w:cs="Arial"/>
          <w:sz w:val="24"/>
          <w:szCs w:val="24"/>
        </w:rPr>
        <w:t>, ki se mora nemudoma začeti.</w:t>
      </w:r>
    </w:p>
    <w:p w14:paraId="57A02110" w14:textId="77777777" w:rsidR="00C53C32" w:rsidRDefault="00C53C32" w:rsidP="00C53C32">
      <w:pPr>
        <w:spacing w:after="60"/>
        <w:jc w:val="both"/>
        <w:rPr>
          <w:rFonts w:ascii="Arial" w:hAnsi="Arial" w:cs="Arial"/>
          <w:sz w:val="24"/>
          <w:szCs w:val="24"/>
        </w:rPr>
      </w:pPr>
    </w:p>
    <w:p w14:paraId="59C9E5B0" w14:textId="0C6EDCC3" w:rsidR="00C53C32" w:rsidRDefault="00C53C32" w:rsidP="00C53C32">
      <w:pPr>
        <w:spacing w:after="60"/>
        <w:jc w:val="both"/>
        <w:rPr>
          <w:rFonts w:ascii="Arial" w:hAnsi="Arial" w:cs="Arial"/>
          <w:sz w:val="24"/>
          <w:szCs w:val="24"/>
        </w:rPr>
      </w:pPr>
      <w:r>
        <w:rPr>
          <w:rFonts w:ascii="Arial" w:hAnsi="Arial" w:cs="Arial"/>
          <w:sz w:val="24"/>
          <w:szCs w:val="24"/>
        </w:rPr>
        <w:t>Lep pozdrav</w:t>
      </w:r>
      <w:r w:rsidR="00D37DFE">
        <w:rPr>
          <w:rFonts w:ascii="Arial" w:hAnsi="Arial" w:cs="Arial"/>
          <w:sz w:val="24"/>
          <w:szCs w:val="24"/>
        </w:rPr>
        <w:t>,</w:t>
      </w:r>
    </w:p>
    <w:p w14:paraId="368122EB" w14:textId="77777777" w:rsidR="00C53C32" w:rsidRDefault="00C53C32" w:rsidP="00C53C32">
      <w:pPr>
        <w:spacing w:after="60"/>
        <w:jc w:val="both"/>
        <w:rPr>
          <w:rFonts w:ascii="Arial" w:hAnsi="Arial" w:cs="Arial"/>
          <w:sz w:val="24"/>
          <w:szCs w:val="24"/>
        </w:rPr>
      </w:pPr>
    </w:p>
    <w:p w14:paraId="64578B9B" w14:textId="77777777" w:rsidR="00C53C32" w:rsidRDefault="00C53C32" w:rsidP="00C53C32">
      <w:pPr>
        <w:spacing w:after="60"/>
        <w:jc w:val="both"/>
        <w:rPr>
          <w:rFonts w:ascii="Arial" w:hAnsi="Arial" w:cs="Arial"/>
          <w:sz w:val="24"/>
          <w:szCs w:val="24"/>
        </w:rPr>
      </w:pPr>
    </w:p>
    <w:p w14:paraId="1CD9B070" w14:textId="628916C9" w:rsidR="00C53C32" w:rsidRDefault="00C53C32" w:rsidP="00C53C32">
      <w:pPr>
        <w:spacing w:after="60"/>
        <w:ind w:left="5812"/>
        <w:jc w:val="center"/>
        <w:rPr>
          <w:rFonts w:ascii="Arial" w:hAnsi="Arial" w:cs="Arial"/>
          <w:sz w:val="24"/>
          <w:szCs w:val="24"/>
        </w:rPr>
      </w:pPr>
      <w:r>
        <w:rPr>
          <w:rFonts w:ascii="Arial" w:hAnsi="Arial" w:cs="Arial"/>
          <w:sz w:val="24"/>
          <w:szCs w:val="24"/>
        </w:rPr>
        <w:t>Jakob Počivavšek</w:t>
      </w:r>
    </w:p>
    <w:p w14:paraId="554566E4" w14:textId="582D9E99" w:rsidR="00C53C32" w:rsidRDefault="00C53C32" w:rsidP="00C53C32">
      <w:pPr>
        <w:spacing w:after="60"/>
        <w:ind w:left="5812"/>
        <w:jc w:val="center"/>
        <w:rPr>
          <w:rFonts w:ascii="Arial" w:hAnsi="Arial" w:cs="Arial"/>
          <w:sz w:val="24"/>
          <w:szCs w:val="24"/>
        </w:rPr>
      </w:pPr>
      <w:r>
        <w:rPr>
          <w:rFonts w:ascii="Arial" w:hAnsi="Arial" w:cs="Arial"/>
          <w:sz w:val="24"/>
          <w:szCs w:val="24"/>
        </w:rPr>
        <w:t>Predsednik</w:t>
      </w:r>
    </w:p>
    <w:p w14:paraId="75C66C17" w14:textId="692A3151" w:rsidR="00C53C32" w:rsidRDefault="00C53C32" w:rsidP="00C53C32">
      <w:pPr>
        <w:spacing w:after="60"/>
        <w:ind w:left="5812"/>
        <w:jc w:val="center"/>
        <w:rPr>
          <w:rFonts w:ascii="Arial" w:hAnsi="Arial" w:cs="Arial"/>
          <w:sz w:val="24"/>
          <w:szCs w:val="24"/>
        </w:rPr>
      </w:pPr>
      <w:r>
        <w:rPr>
          <w:rFonts w:ascii="Arial" w:hAnsi="Arial" w:cs="Arial"/>
          <w:sz w:val="24"/>
          <w:szCs w:val="24"/>
        </w:rPr>
        <w:t>KSS PERGAM</w:t>
      </w:r>
    </w:p>
    <w:p w14:paraId="14CBC8BA" w14:textId="68E038F2" w:rsidR="00AC6C86" w:rsidRPr="00E353A7" w:rsidRDefault="00AC6C86" w:rsidP="00C53C32">
      <w:pPr>
        <w:spacing w:after="60"/>
        <w:ind w:left="5812"/>
        <w:jc w:val="center"/>
        <w:rPr>
          <w:rFonts w:ascii="Arial" w:hAnsi="Arial" w:cs="Arial"/>
          <w:sz w:val="24"/>
          <w:szCs w:val="24"/>
        </w:rPr>
      </w:pPr>
      <w:proofErr w:type="spellStart"/>
      <w:r>
        <w:rPr>
          <w:rFonts w:ascii="Arial" w:hAnsi="Arial" w:cs="Arial"/>
          <w:sz w:val="24"/>
          <w:szCs w:val="24"/>
        </w:rPr>
        <w:t>l.r</w:t>
      </w:r>
      <w:proofErr w:type="spellEnd"/>
      <w:r>
        <w:rPr>
          <w:rFonts w:ascii="Arial" w:hAnsi="Arial" w:cs="Arial"/>
          <w:sz w:val="24"/>
          <w:szCs w:val="24"/>
        </w:rPr>
        <w:t>.</w:t>
      </w:r>
    </w:p>
    <w:p w14:paraId="04C30002" w14:textId="60EC8BEB" w:rsidR="00900366" w:rsidRPr="00E353A7" w:rsidRDefault="00900366" w:rsidP="00EC7F27">
      <w:pPr>
        <w:spacing w:after="60"/>
        <w:jc w:val="both"/>
        <w:rPr>
          <w:rFonts w:ascii="Arial" w:hAnsi="Arial" w:cs="Arial"/>
          <w:sz w:val="24"/>
          <w:szCs w:val="24"/>
        </w:rPr>
      </w:pPr>
      <w:r w:rsidRPr="00E353A7">
        <w:rPr>
          <w:rFonts w:ascii="Arial" w:hAnsi="Arial" w:cs="Arial"/>
          <w:sz w:val="24"/>
          <w:szCs w:val="24"/>
        </w:rPr>
        <w:t xml:space="preserve"> </w:t>
      </w:r>
    </w:p>
    <w:p w14:paraId="50A6B569" w14:textId="77777777" w:rsidR="00650BBD" w:rsidRPr="00E353A7" w:rsidRDefault="00650BBD" w:rsidP="00EC7F27">
      <w:pPr>
        <w:spacing w:after="60"/>
        <w:jc w:val="both"/>
        <w:rPr>
          <w:rFonts w:ascii="Arial" w:hAnsi="Arial" w:cs="Arial"/>
          <w:sz w:val="24"/>
          <w:szCs w:val="24"/>
        </w:rPr>
      </w:pPr>
    </w:p>
    <w:p w14:paraId="22F8C193" w14:textId="77777777" w:rsidR="00650BBD" w:rsidRPr="00E353A7" w:rsidRDefault="00650BBD" w:rsidP="00EC7F27">
      <w:pPr>
        <w:spacing w:after="60"/>
        <w:jc w:val="both"/>
        <w:rPr>
          <w:rFonts w:ascii="Arial" w:hAnsi="Arial" w:cs="Arial"/>
          <w:sz w:val="24"/>
          <w:szCs w:val="24"/>
        </w:rPr>
      </w:pPr>
    </w:p>
    <w:p w14:paraId="7A16F28F" w14:textId="77777777" w:rsidR="00EC7F27" w:rsidRPr="00E353A7" w:rsidRDefault="00EC7F27" w:rsidP="00EC7F27">
      <w:pPr>
        <w:spacing w:after="60"/>
        <w:jc w:val="both"/>
        <w:rPr>
          <w:rFonts w:ascii="Arial" w:hAnsi="Arial" w:cs="Arial"/>
          <w:sz w:val="24"/>
          <w:szCs w:val="24"/>
        </w:rPr>
      </w:pPr>
    </w:p>
    <w:p w14:paraId="6CB6339E" w14:textId="77777777" w:rsidR="0000444A" w:rsidRPr="00E353A7" w:rsidRDefault="0000444A" w:rsidP="004B68E4">
      <w:pPr>
        <w:spacing w:after="60"/>
        <w:jc w:val="both"/>
        <w:rPr>
          <w:rFonts w:ascii="Arial" w:hAnsi="Arial" w:cs="Arial"/>
          <w:sz w:val="24"/>
          <w:szCs w:val="24"/>
        </w:rPr>
      </w:pPr>
    </w:p>
    <w:sectPr w:rsidR="0000444A" w:rsidRPr="00E35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042"/>
    <w:multiLevelType w:val="hybridMultilevel"/>
    <w:tmpl w:val="F77292B2"/>
    <w:lvl w:ilvl="0" w:tplc="BC9AECC6">
      <w:start w:val="148"/>
      <w:numFmt w:val="decimal"/>
      <w:lvlText w:val="%1."/>
      <w:lvlJc w:val="left"/>
      <w:pPr>
        <w:ind w:left="1095" w:hanging="375"/>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28F5E6D"/>
    <w:multiLevelType w:val="hybridMultilevel"/>
    <w:tmpl w:val="74288C62"/>
    <w:lvl w:ilvl="0" w:tplc="46B84D7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213886"/>
    <w:multiLevelType w:val="hybridMultilevel"/>
    <w:tmpl w:val="4DC4D558"/>
    <w:lvl w:ilvl="0" w:tplc="24C28C28">
      <w:start w:val="10"/>
      <w:numFmt w:val="bullet"/>
      <w:lvlText w:val="-"/>
      <w:lvlJc w:val="left"/>
      <w:pPr>
        <w:ind w:left="411" w:hanging="360"/>
      </w:pPr>
      <w:rPr>
        <w:rFonts w:ascii="Calibri" w:eastAsia="Calibri" w:hAnsi="Calibri" w:cs="Calibri" w:hint="default"/>
      </w:rPr>
    </w:lvl>
    <w:lvl w:ilvl="1" w:tplc="04240003">
      <w:start w:val="1"/>
      <w:numFmt w:val="bullet"/>
      <w:lvlText w:val="o"/>
      <w:lvlJc w:val="left"/>
      <w:pPr>
        <w:ind w:left="1131" w:hanging="360"/>
      </w:pPr>
      <w:rPr>
        <w:rFonts w:ascii="Courier New" w:hAnsi="Courier New" w:cs="Courier New" w:hint="default"/>
      </w:rPr>
    </w:lvl>
    <w:lvl w:ilvl="2" w:tplc="04240005">
      <w:start w:val="1"/>
      <w:numFmt w:val="bullet"/>
      <w:lvlText w:val=""/>
      <w:lvlJc w:val="left"/>
      <w:pPr>
        <w:ind w:left="1851" w:hanging="360"/>
      </w:pPr>
      <w:rPr>
        <w:rFonts w:ascii="Wingdings" w:hAnsi="Wingdings" w:hint="default"/>
      </w:rPr>
    </w:lvl>
    <w:lvl w:ilvl="3" w:tplc="04240001">
      <w:start w:val="1"/>
      <w:numFmt w:val="bullet"/>
      <w:lvlText w:val=""/>
      <w:lvlJc w:val="left"/>
      <w:pPr>
        <w:ind w:left="2571" w:hanging="360"/>
      </w:pPr>
      <w:rPr>
        <w:rFonts w:ascii="Symbol" w:hAnsi="Symbol" w:hint="default"/>
      </w:rPr>
    </w:lvl>
    <w:lvl w:ilvl="4" w:tplc="04240003">
      <w:start w:val="1"/>
      <w:numFmt w:val="bullet"/>
      <w:lvlText w:val="o"/>
      <w:lvlJc w:val="left"/>
      <w:pPr>
        <w:ind w:left="3291" w:hanging="360"/>
      </w:pPr>
      <w:rPr>
        <w:rFonts w:ascii="Courier New" w:hAnsi="Courier New" w:cs="Courier New" w:hint="default"/>
      </w:rPr>
    </w:lvl>
    <w:lvl w:ilvl="5" w:tplc="04240005">
      <w:start w:val="1"/>
      <w:numFmt w:val="bullet"/>
      <w:lvlText w:val=""/>
      <w:lvlJc w:val="left"/>
      <w:pPr>
        <w:ind w:left="4011" w:hanging="360"/>
      </w:pPr>
      <w:rPr>
        <w:rFonts w:ascii="Wingdings" w:hAnsi="Wingdings" w:hint="default"/>
      </w:rPr>
    </w:lvl>
    <w:lvl w:ilvl="6" w:tplc="04240001">
      <w:start w:val="1"/>
      <w:numFmt w:val="bullet"/>
      <w:lvlText w:val=""/>
      <w:lvlJc w:val="left"/>
      <w:pPr>
        <w:ind w:left="4731" w:hanging="360"/>
      </w:pPr>
      <w:rPr>
        <w:rFonts w:ascii="Symbol" w:hAnsi="Symbol" w:hint="default"/>
      </w:rPr>
    </w:lvl>
    <w:lvl w:ilvl="7" w:tplc="04240003">
      <w:start w:val="1"/>
      <w:numFmt w:val="bullet"/>
      <w:lvlText w:val="o"/>
      <w:lvlJc w:val="left"/>
      <w:pPr>
        <w:ind w:left="5451" w:hanging="360"/>
      </w:pPr>
      <w:rPr>
        <w:rFonts w:ascii="Courier New" w:hAnsi="Courier New" w:cs="Courier New" w:hint="default"/>
      </w:rPr>
    </w:lvl>
    <w:lvl w:ilvl="8" w:tplc="04240005">
      <w:start w:val="1"/>
      <w:numFmt w:val="bullet"/>
      <w:lvlText w:val=""/>
      <w:lvlJc w:val="left"/>
      <w:pPr>
        <w:ind w:left="6171" w:hanging="360"/>
      </w:pPr>
      <w:rPr>
        <w:rFonts w:ascii="Wingdings" w:hAnsi="Wingdings" w:hint="default"/>
      </w:rPr>
    </w:lvl>
  </w:abstractNum>
  <w:abstractNum w:abstractNumId="3" w15:restartNumberingAfterBreak="0">
    <w:nsid w:val="52AF447D"/>
    <w:multiLevelType w:val="hybridMultilevel"/>
    <w:tmpl w:val="885CC982"/>
    <w:lvl w:ilvl="0" w:tplc="7F823E2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75D2547"/>
    <w:multiLevelType w:val="hybridMultilevel"/>
    <w:tmpl w:val="89700D7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6D75A53"/>
    <w:multiLevelType w:val="hybridMultilevel"/>
    <w:tmpl w:val="AE6261FE"/>
    <w:lvl w:ilvl="0" w:tplc="1B32C60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0FE"/>
    <w:rsid w:val="0000444A"/>
    <w:rsid w:val="00052B1D"/>
    <w:rsid w:val="00065A3F"/>
    <w:rsid w:val="000A481C"/>
    <w:rsid w:val="0012251E"/>
    <w:rsid w:val="001E4029"/>
    <w:rsid w:val="003140EB"/>
    <w:rsid w:val="003A3394"/>
    <w:rsid w:val="00416C88"/>
    <w:rsid w:val="00443251"/>
    <w:rsid w:val="004A0CF5"/>
    <w:rsid w:val="004B68E4"/>
    <w:rsid w:val="004C468E"/>
    <w:rsid w:val="004F4607"/>
    <w:rsid w:val="005750FE"/>
    <w:rsid w:val="00575EAC"/>
    <w:rsid w:val="005C5358"/>
    <w:rsid w:val="005D4AF6"/>
    <w:rsid w:val="005E2CF3"/>
    <w:rsid w:val="00612E71"/>
    <w:rsid w:val="00616A9E"/>
    <w:rsid w:val="00650BBD"/>
    <w:rsid w:val="00651D32"/>
    <w:rsid w:val="00672070"/>
    <w:rsid w:val="00700BB5"/>
    <w:rsid w:val="007319AB"/>
    <w:rsid w:val="00744C73"/>
    <w:rsid w:val="00745133"/>
    <w:rsid w:val="0076730D"/>
    <w:rsid w:val="00776D25"/>
    <w:rsid w:val="007913C9"/>
    <w:rsid w:val="00795766"/>
    <w:rsid w:val="007A4C1F"/>
    <w:rsid w:val="007C34AA"/>
    <w:rsid w:val="008016BA"/>
    <w:rsid w:val="008341FE"/>
    <w:rsid w:val="008C5A33"/>
    <w:rsid w:val="00900366"/>
    <w:rsid w:val="009033D7"/>
    <w:rsid w:val="0090621E"/>
    <w:rsid w:val="00916CC2"/>
    <w:rsid w:val="00955BA5"/>
    <w:rsid w:val="00986056"/>
    <w:rsid w:val="009B5FEF"/>
    <w:rsid w:val="00A06948"/>
    <w:rsid w:val="00AC6C86"/>
    <w:rsid w:val="00AD0397"/>
    <w:rsid w:val="00AF30AC"/>
    <w:rsid w:val="00B82954"/>
    <w:rsid w:val="00BC10C2"/>
    <w:rsid w:val="00BC7F75"/>
    <w:rsid w:val="00BF03CD"/>
    <w:rsid w:val="00C53C32"/>
    <w:rsid w:val="00CA2E1E"/>
    <w:rsid w:val="00CB479B"/>
    <w:rsid w:val="00D011C6"/>
    <w:rsid w:val="00D07F84"/>
    <w:rsid w:val="00D16679"/>
    <w:rsid w:val="00D37DFE"/>
    <w:rsid w:val="00D50804"/>
    <w:rsid w:val="00DB1134"/>
    <w:rsid w:val="00DB373B"/>
    <w:rsid w:val="00DF2851"/>
    <w:rsid w:val="00E01D9A"/>
    <w:rsid w:val="00E353A7"/>
    <w:rsid w:val="00E46519"/>
    <w:rsid w:val="00E62D27"/>
    <w:rsid w:val="00EC7F27"/>
    <w:rsid w:val="00F00077"/>
    <w:rsid w:val="00FF06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2E74"/>
  <w15:chartTrackingRefBased/>
  <w15:docId w15:val="{34FDC686-451E-4BF1-B7CF-F0F02518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750FE"/>
    <w:pPr>
      <w:ind w:left="720"/>
      <w:contextualSpacing/>
    </w:pPr>
  </w:style>
  <w:style w:type="paragraph" w:styleId="Besedilooblaka">
    <w:name w:val="Balloon Text"/>
    <w:basedOn w:val="Navaden"/>
    <w:link w:val="BesedilooblakaZnak"/>
    <w:uiPriority w:val="99"/>
    <w:semiHidden/>
    <w:unhideWhenUsed/>
    <w:rsid w:val="00744C7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4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96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629069C-2492-4CED-9286-CDDB005D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KSS PERGAM</dc:creator>
  <cp:keywords/>
  <dc:description/>
  <cp:lastModifiedBy>Nina Mežan</cp:lastModifiedBy>
  <cp:revision>2</cp:revision>
  <dcterms:created xsi:type="dcterms:W3CDTF">2020-12-02T20:56:00Z</dcterms:created>
  <dcterms:modified xsi:type="dcterms:W3CDTF">2020-12-02T20:56:00Z</dcterms:modified>
</cp:coreProperties>
</file>